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C4080">
      <w:pPr>
        <w:jc w:val="center"/>
        <w:rPr>
          <w:rFonts w:hint="eastAsia" w:ascii="宋体" w:hAnsi="宋体" w:eastAsia="宋体" w:cs="宋体"/>
          <w:b/>
          <w:bCs/>
          <w:sz w:val="28"/>
          <w:szCs w:val="28"/>
        </w:rPr>
      </w:pPr>
      <w:r>
        <w:rPr>
          <w:rFonts w:hint="eastAsia" w:ascii="宋体" w:hAnsi="宋体" w:eastAsia="宋体" w:cs="宋体"/>
          <w:b/>
          <w:bCs/>
          <w:sz w:val="28"/>
          <w:szCs w:val="28"/>
        </w:rPr>
        <w:t>《梧州市工人医院消防设施维保服务》采购需求文件</w:t>
      </w:r>
    </w:p>
    <w:p w14:paraId="2D3775AA">
      <w:pPr>
        <w:rPr>
          <w:rFonts w:hint="eastAsia"/>
        </w:rPr>
      </w:pPr>
      <w:r>
        <w:rPr>
          <w:rFonts w:hint="eastAsia"/>
        </w:rPr>
        <w:t>一、维护保养范围</w:t>
      </w:r>
    </w:p>
    <w:p w14:paraId="40BC3E28">
      <w:pPr>
        <w:rPr>
          <w:rFonts w:hint="eastAsia"/>
        </w:rPr>
      </w:pPr>
      <w:r>
        <w:rPr>
          <w:rFonts w:hint="eastAsia"/>
        </w:rPr>
        <w:t>门诊住院综合楼、北山院区、全科医师培训基地所有消防设施维护、保养、测试，建筑面积为173092㎡。</w:t>
      </w:r>
    </w:p>
    <w:p w14:paraId="0EAE790A">
      <w:pPr>
        <w:rPr>
          <w:rFonts w:hint="eastAsia"/>
        </w:rPr>
      </w:pPr>
      <w:r>
        <w:rPr>
          <w:rFonts w:hint="eastAsia"/>
        </w:rPr>
        <w:t>维护保养范围（包括维保期内新增的消防设施）：</w:t>
      </w:r>
    </w:p>
    <w:p w14:paraId="01D45CA7">
      <w:pPr>
        <w:rPr>
          <w:rFonts w:hint="eastAsia"/>
        </w:rPr>
      </w:pPr>
      <w:r>
        <w:rPr>
          <w:rFonts w:hint="eastAsia"/>
        </w:rPr>
        <w:t>1.消防控制室</w:t>
      </w:r>
    </w:p>
    <w:p w14:paraId="5DD915F5">
      <w:pPr>
        <w:rPr>
          <w:rFonts w:hint="eastAsia"/>
        </w:rPr>
      </w:pPr>
      <w:r>
        <w:rPr>
          <w:rFonts w:hint="eastAsia"/>
        </w:rPr>
        <w:t>2.消防供配电设施</w:t>
      </w:r>
    </w:p>
    <w:p w14:paraId="16EF62CB">
      <w:pPr>
        <w:rPr>
          <w:rFonts w:hint="eastAsia"/>
        </w:rPr>
      </w:pPr>
      <w:r>
        <w:rPr>
          <w:rFonts w:hint="eastAsia"/>
        </w:rPr>
        <w:t>3.火灾自动报警系统</w:t>
      </w:r>
    </w:p>
    <w:p w14:paraId="362F1E76">
      <w:pPr>
        <w:rPr>
          <w:rFonts w:hint="eastAsia"/>
        </w:rPr>
      </w:pPr>
      <w:r>
        <w:rPr>
          <w:rFonts w:hint="eastAsia"/>
        </w:rPr>
        <w:t>4.消防供水系统</w:t>
      </w:r>
    </w:p>
    <w:p w14:paraId="48E2EF7F">
      <w:pPr>
        <w:rPr>
          <w:rFonts w:hint="eastAsia"/>
        </w:rPr>
      </w:pPr>
      <w:r>
        <w:rPr>
          <w:rFonts w:hint="eastAsia"/>
        </w:rPr>
        <w:t>5.消火栓灭火系统</w:t>
      </w:r>
    </w:p>
    <w:p w14:paraId="54ECE790">
      <w:pPr>
        <w:rPr>
          <w:rFonts w:hint="eastAsia"/>
        </w:rPr>
      </w:pPr>
      <w:r>
        <w:rPr>
          <w:rFonts w:hint="eastAsia"/>
        </w:rPr>
        <w:t>6.自动喷水灭火系统</w:t>
      </w:r>
    </w:p>
    <w:p w14:paraId="637E058F">
      <w:pPr>
        <w:rPr>
          <w:rFonts w:hint="eastAsia"/>
        </w:rPr>
      </w:pPr>
      <w:r>
        <w:rPr>
          <w:rFonts w:hint="eastAsia"/>
        </w:rPr>
        <w:t>7.气体灭火系统</w:t>
      </w:r>
    </w:p>
    <w:p w14:paraId="1B979DF4">
      <w:pPr>
        <w:rPr>
          <w:rFonts w:hint="eastAsia"/>
        </w:rPr>
      </w:pPr>
      <w:r>
        <w:rPr>
          <w:rFonts w:hint="eastAsia"/>
        </w:rPr>
        <w:t>8.防排烟系统</w:t>
      </w:r>
    </w:p>
    <w:p w14:paraId="00D35E75">
      <w:pPr>
        <w:rPr>
          <w:rFonts w:hint="eastAsia"/>
        </w:rPr>
      </w:pPr>
      <w:r>
        <w:rPr>
          <w:rFonts w:hint="eastAsia"/>
        </w:rPr>
        <w:t>9.消防通讯及应急广播系统</w:t>
      </w:r>
    </w:p>
    <w:p w14:paraId="450F1F6F">
      <w:pPr>
        <w:rPr>
          <w:rFonts w:hint="eastAsia"/>
        </w:rPr>
      </w:pPr>
      <w:r>
        <w:rPr>
          <w:rFonts w:hint="eastAsia"/>
        </w:rPr>
        <w:t>10.防火分隔设施</w:t>
      </w:r>
    </w:p>
    <w:p w14:paraId="21B73733">
      <w:pPr>
        <w:rPr>
          <w:rFonts w:hint="eastAsia"/>
        </w:rPr>
      </w:pPr>
      <w:r>
        <w:rPr>
          <w:rFonts w:hint="eastAsia"/>
        </w:rPr>
        <w:t>11.消防电梯</w:t>
      </w:r>
    </w:p>
    <w:p w14:paraId="03B08D19">
      <w:pPr>
        <w:rPr>
          <w:rFonts w:hint="eastAsia"/>
        </w:rPr>
      </w:pPr>
      <w:r>
        <w:rPr>
          <w:rFonts w:hint="eastAsia"/>
        </w:rPr>
        <w:t>12.灭火器</w:t>
      </w:r>
    </w:p>
    <w:p w14:paraId="0023A8DF">
      <w:pPr>
        <w:rPr>
          <w:rFonts w:hint="eastAsia"/>
        </w:rPr>
      </w:pPr>
      <w:r>
        <w:rPr>
          <w:rFonts w:hint="eastAsia"/>
        </w:rPr>
        <w:t>13.其它设施</w:t>
      </w:r>
    </w:p>
    <w:p w14:paraId="0CC83802">
      <w:pPr>
        <w:rPr>
          <w:rFonts w:hint="eastAsia"/>
        </w:rPr>
      </w:pPr>
      <w:r>
        <w:rPr>
          <w:rFonts w:hint="eastAsia"/>
        </w:rPr>
        <w:t>▲二、技术要求</w:t>
      </w:r>
    </w:p>
    <w:p w14:paraId="0A303124">
      <w:pPr>
        <w:rPr>
          <w:rFonts w:hint="eastAsia"/>
        </w:rPr>
      </w:pPr>
      <w:r>
        <w:rPr>
          <w:rFonts w:hint="eastAsia"/>
        </w:rPr>
        <w:t>1.供应商必须依据国家现行的有关规范、标准、规程和广西现行地方标准、规程，对委托内容进行如实测试和维护，对存在问题提出解决方案，完善消防设备设施，处理解决存在的故障、问题、安全隐患，保障消防系统设备的安全正常运行。</w:t>
      </w:r>
    </w:p>
    <w:p w14:paraId="1F020DD3">
      <w:pPr>
        <w:rPr>
          <w:rFonts w:hint="eastAsia"/>
        </w:rPr>
      </w:pPr>
      <w:r>
        <w:rPr>
          <w:rFonts w:hint="eastAsia"/>
        </w:rPr>
        <w:t>2.本维护内容不包设备故障维修所更换的主要材料费用，如设备出现故障，采购人可以自行购买或由成交供应商代购。成交供应商负责设备的安装、调试和所需辅材。</w:t>
      </w:r>
    </w:p>
    <w:p w14:paraId="2445DA1B">
      <w:pPr>
        <w:rPr>
          <w:rFonts w:hint="eastAsia"/>
        </w:rPr>
      </w:pPr>
      <w:r>
        <w:rPr>
          <w:rFonts w:hint="eastAsia"/>
        </w:rPr>
        <w:t>3.供应商在响应文件提供针对性的操作维护方案。</w:t>
      </w:r>
    </w:p>
    <w:p w14:paraId="0B69CD93">
      <w:pPr>
        <w:rPr>
          <w:rFonts w:hint="eastAsia"/>
        </w:rPr>
      </w:pPr>
      <w:r>
        <w:rPr>
          <w:rFonts w:hint="eastAsia"/>
        </w:rPr>
        <w:t>4.供应商必须在广西梧州市设有维修联络点或承诺成交后成立维修联络点，并为本项目设立相应的服务组织机构，其组成人员并保持相对固定，不能随便变更。</w:t>
      </w:r>
    </w:p>
    <w:p w14:paraId="0DAB0BDD">
      <w:pPr>
        <w:rPr>
          <w:rFonts w:hint="eastAsia"/>
        </w:rPr>
      </w:pPr>
      <w:r>
        <w:rPr>
          <w:rFonts w:hint="eastAsia"/>
        </w:rPr>
        <w:t>4.1组织成员必须是富有经验的专业技术人员，负责对内对外的各种事务协调、技术服务工作。服务组织机构中必须设立项目安全负责人，并对安全文明服务工作负责，保证一切安全措施符合相关要求。</w:t>
      </w:r>
    </w:p>
    <w:p w14:paraId="21622A8D">
      <w:pPr>
        <w:rPr>
          <w:rFonts w:hint="eastAsia"/>
        </w:rPr>
      </w:pPr>
      <w:r>
        <w:rPr>
          <w:rFonts w:hint="eastAsia"/>
        </w:rPr>
        <w:t>4.2供应商进行维护保养设备所需的材料、工具、仪表、检测元件在梧州维修联络点应备有充足的备品备件及易损件。</w:t>
      </w:r>
    </w:p>
    <w:p w14:paraId="55C93F8B">
      <w:pPr>
        <w:rPr>
          <w:rFonts w:hint="eastAsia"/>
        </w:rPr>
      </w:pPr>
      <w:r>
        <w:rPr>
          <w:rFonts w:hint="eastAsia"/>
        </w:rPr>
        <w:t>4.3供应商须在设备出现故障一小时内派员赶到现场协助采购人排除故障。</w:t>
      </w:r>
    </w:p>
    <w:p w14:paraId="660CFA47">
      <w:pPr>
        <w:rPr>
          <w:rFonts w:hint="eastAsia"/>
        </w:rPr>
      </w:pPr>
      <w:r>
        <w:rPr>
          <w:rFonts w:hint="eastAsia"/>
        </w:rPr>
        <w:t>4.4供应商所提供的产品和服务除满足本技术要求外，也须符合中国现行相关规范标准。</w:t>
      </w:r>
    </w:p>
    <w:p w14:paraId="0C1E419F">
      <w:pPr>
        <w:rPr>
          <w:rFonts w:hint="eastAsia"/>
        </w:rPr>
      </w:pPr>
      <w:r>
        <w:rPr>
          <w:rFonts w:hint="eastAsia"/>
        </w:rPr>
        <w:t>5.项目进程主要控制计划要求。</w:t>
      </w:r>
    </w:p>
    <w:p w14:paraId="7C2F9FFB">
      <w:pPr>
        <w:rPr>
          <w:rFonts w:hint="eastAsia"/>
        </w:rPr>
      </w:pPr>
      <w:r>
        <w:rPr>
          <w:rFonts w:hint="eastAsia"/>
        </w:rPr>
        <w:t>5.1供应商必须在响应文件提供本项目详细进程控制计划书。该项目进程控制计划书必须结合本项目的具体要求进行编写，应包括工作进度计划、检验措施、监控措施、服务计划、人员安排计划。</w:t>
      </w:r>
    </w:p>
    <w:p w14:paraId="7A99A948">
      <w:pPr>
        <w:rPr>
          <w:rFonts w:hint="eastAsia"/>
        </w:rPr>
      </w:pPr>
      <w:r>
        <w:rPr>
          <w:rFonts w:hint="eastAsia"/>
        </w:rPr>
        <w:t>5.2合同执行期间，成交供应商必须每月30日前按消防相关法律规定向采购人提交书面的实际工作总结报告（月报）和相应的资料文件（如图片、摄影资料等）。</w:t>
      </w:r>
    </w:p>
    <w:p w14:paraId="3ABA8A55">
      <w:pPr>
        <w:rPr>
          <w:rFonts w:hint="eastAsia"/>
        </w:rPr>
      </w:pPr>
      <w:r>
        <w:rPr>
          <w:rFonts w:hint="eastAsia"/>
        </w:rPr>
        <w:t>6.成交供应商须完成本服务需求一览表的所有内容。</w:t>
      </w:r>
    </w:p>
    <w:p w14:paraId="19B7163D">
      <w:pPr>
        <w:rPr>
          <w:rFonts w:hint="eastAsia"/>
        </w:rPr>
      </w:pPr>
      <w:r>
        <w:rPr>
          <w:rFonts w:hint="eastAsia"/>
        </w:rPr>
        <w:t>三、维护保养内容要求</w:t>
      </w:r>
    </w:p>
    <w:p w14:paraId="44FCB6BD">
      <w:pPr>
        <w:rPr>
          <w:rFonts w:hint="eastAsia"/>
        </w:rPr>
      </w:pPr>
      <w:r>
        <w:rPr>
          <w:rFonts w:hint="eastAsia"/>
        </w:rPr>
        <w:t>一）各类设施维护保养要求</w:t>
      </w:r>
    </w:p>
    <w:p w14:paraId="0366E5AC">
      <w:pPr>
        <w:rPr>
          <w:rFonts w:hint="eastAsia"/>
        </w:rPr>
      </w:pPr>
      <w:r>
        <w:rPr>
          <w:rFonts w:hint="eastAsia"/>
        </w:rPr>
        <w:t>（一）消防控制室：</w:t>
      </w:r>
    </w:p>
    <w:p w14:paraId="1651BFF0">
      <w:pPr>
        <w:rPr>
          <w:rFonts w:hint="eastAsia"/>
        </w:rPr>
      </w:pPr>
      <w:r>
        <w:rPr>
          <w:rFonts w:hint="eastAsia"/>
        </w:rPr>
        <w:t>1）每月检查火灾报警控制器自检功能、消音复位功能、故障功能、火警功能、屏蔽功能、信息与查询功能；每日月检查消防联动控制器自动控制功能、手动控制功能；主备电源自动转换功能；每月检查的内容做好记录，形成台账资料。</w:t>
      </w:r>
    </w:p>
    <w:p w14:paraId="717B66CB">
      <w:pPr>
        <w:rPr>
          <w:rFonts w:hint="eastAsia"/>
        </w:rPr>
      </w:pPr>
      <w:r>
        <w:rPr>
          <w:rFonts w:hint="eastAsia"/>
        </w:rPr>
        <w:t>2）每月检查消防控制室或消防值班工作环境以及火灾报警控制、联动控制盘等是否处于正常完好状态。</w:t>
      </w:r>
    </w:p>
    <w:p w14:paraId="40CA732B">
      <w:pPr>
        <w:rPr>
          <w:rFonts w:hint="eastAsia"/>
        </w:rPr>
      </w:pPr>
      <w:r>
        <w:rPr>
          <w:rFonts w:hint="eastAsia"/>
        </w:rPr>
        <w:t>（二）消防供配电设施：</w:t>
      </w:r>
    </w:p>
    <w:p w14:paraId="049A712A">
      <w:pPr>
        <w:rPr>
          <w:rFonts w:hint="eastAsia"/>
        </w:rPr>
      </w:pPr>
      <w:r>
        <w:rPr>
          <w:rFonts w:hint="eastAsia"/>
        </w:rPr>
        <w:t>1）每月检查消防电源工作状态、自备发电设备状况和消防配电房、发电房环境。</w:t>
      </w:r>
    </w:p>
    <w:p w14:paraId="759490F6">
      <w:pPr>
        <w:rPr>
          <w:rFonts w:hint="eastAsia"/>
        </w:rPr>
      </w:pPr>
      <w:r>
        <w:rPr>
          <w:rFonts w:hint="eastAsia"/>
        </w:rPr>
        <w:t>2）每月（每季度）试验主、备电源切换功能、启动发电机组和核对储油设施的储油量。</w:t>
      </w:r>
    </w:p>
    <w:p w14:paraId="45EE767B">
      <w:pPr>
        <w:rPr>
          <w:rFonts w:hint="eastAsia"/>
        </w:rPr>
      </w:pPr>
      <w:r>
        <w:rPr>
          <w:rFonts w:hint="eastAsia"/>
        </w:rPr>
        <w:t>（三）火灾自动报警系统：</w:t>
      </w:r>
    </w:p>
    <w:p w14:paraId="0176547B">
      <w:pPr>
        <w:rPr>
          <w:rFonts w:hint="eastAsia"/>
        </w:rPr>
      </w:pPr>
      <w:r>
        <w:rPr>
          <w:rFonts w:hint="eastAsia"/>
        </w:rPr>
        <w:t>1）每月检查火灾报警探测器外观、区域显示器的运行状况、手动报警按钮外观、火灾报警装置外观。</w:t>
      </w:r>
    </w:p>
    <w:p w14:paraId="6EAE0585">
      <w:pPr>
        <w:rPr>
          <w:rFonts w:hint="eastAsia"/>
        </w:rPr>
      </w:pPr>
      <w:r>
        <w:rPr>
          <w:rFonts w:hint="eastAsia"/>
        </w:rPr>
        <w:t>2）每月试验火灾报警探测器的报警功能，检查数量不少于总数的10%，全年检查覆盖100%。</w:t>
      </w:r>
    </w:p>
    <w:p w14:paraId="446A110C">
      <w:pPr>
        <w:rPr>
          <w:rFonts w:hint="eastAsia"/>
        </w:rPr>
      </w:pPr>
      <w:r>
        <w:rPr>
          <w:rFonts w:hint="eastAsia"/>
        </w:rPr>
        <w:t>3）每月试验手动报警按钮的报警功能，检查数量不少于总数的10%，全年检查覆盖100%。</w:t>
      </w:r>
    </w:p>
    <w:p w14:paraId="10CE3A69">
      <w:pPr>
        <w:rPr>
          <w:rFonts w:hint="eastAsia"/>
        </w:rPr>
      </w:pPr>
      <w:r>
        <w:rPr>
          <w:rFonts w:hint="eastAsia"/>
        </w:rPr>
        <w:t>4）每月试验警报装置的警报功能，检查数量不少于总数的10%，全年检查覆盖100%。</w:t>
      </w:r>
    </w:p>
    <w:p w14:paraId="17B2D7AE">
      <w:pPr>
        <w:rPr>
          <w:rFonts w:hint="eastAsia"/>
        </w:rPr>
      </w:pPr>
      <w:r>
        <w:rPr>
          <w:rFonts w:hint="eastAsia"/>
        </w:rPr>
        <w:t>5）每月试验报警控制器的自检功能、消音复位功能、故障功能、火警功能、屏蔽功能、信息与查询功能。</w:t>
      </w:r>
    </w:p>
    <w:p w14:paraId="7D52505C">
      <w:pPr>
        <w:rPr>
          <w:rFonts w:hint="eastAsia"/>
        </w:rPr>
      </w:pPr>
      <w:r>
        <w:rPr>
          <w:rFonts w:hint="eastAsia"/>
        </w:rPr>
        <w:t>6）每月试验消防联动控制器的联动控制和显示功能。</w:t>
      </w:r>
    </w:p>
    <w:p w14:paraId="5F86BB0D">
      <w:pPr>
        <w:rPr>
          <w:rFonts w:hint="eastAsia"/>
        </w:rPr>
      </w:pPr>
      <w:r>
        <w:rPr>
          <w:rFonts w:hint="eastAsia"/>
        </w:rPr>
        <w:t>（四）消防供水系统：</w:t>
      </w:r>
    </w:p>
    <w:p w14:paraId="41064F28">
      <w:pPr>
        <w:rPr>
          <w:rFonts w:hint="eastAsia"/>
        </w:rPr>
      </w:pPr>
      <w:r>
        <w:rPr>
          <w:rFonts w:hint="eastAsia"/>
        </w:rPr>
        <w:t>1.消防水池</w:t>
      </w:r>
    </w:p>
    <w:p w14:paraId="1CDC1B30">
      <w:pPr>
        <w:rPr>
          <w:rFonts w:hint="eastAsia"/>
        </w:rPr>
      </w:pPr>
      <w:r>
        <w:rPr>
          <w:rFonts w:hint="eastAsia"/>
        </w:rPr>
        <w:t>1)每月检查消防水池外观。</w:t>
      </w:r>
    </w:p>
    <w:p w14:paraId="418BFB38">
      <w:pPr>
        <w:rPr>
          <w:rFonts w:hint="eastAsia"/>
        </w:rPr>
      </w:pPr>
      <w:r>
        <w:rPr>
          <w:rFonts w:hint="eastAsia"/>
        </w:rPr>
        <w:t>2)每月查看消防水池储水量（水位）及消防用水不被他用的状况。</w:t>
      </w:r>
    </w:p>
    <w:p w14:paraId="32BD0A92">
      <w:pPr>
        <w:rPr>
          <w:rFonts w:hint="eastAsia"/>
        </w:rPr>
      </w:pPr>
      <w:r>
        <w:rPr>
          <w:rFonts w:hint="eastAsia"/>
        </w:rPr>
        <w:t>3)每月查看补水设施。</w:t>
      </w:r>
    </w:p>
    <w:p w14:paraId="0BCD1872">
      <w:pPr>
        <w:rPr>
          <w:rFonts w:hint="eastAsia"/>
        </w:rPr>
      </w:pPr>
      <w:r>
        <w:rPr>
          <w:rFonts w:hint="eastAsia"/>
        </w:rPr>
        <w:t>2.消防水箱</w:t>
      </w:r>
    </w:p>
    <w:p w14:paraId="680336C7">
      <w:pPr>
        <w:rPr>
          <w:rFonts w:hint="eastAsia"/>
        </w:rPr>
      </w:pPr>
      <w:r>
        <w:rPr>
          <w:rFonts w:hint="eastAsia"/>
        </w:rPr>
        <w:t>1)每月检查消防水箱外观。</w:t>
      </w:r>
    </w:p>
    <w:p w14:paraId="04A6A63A">
      <w:pPr>
        <w:rPr>
          <w:rFonts w:hint="eastAsia"/>
        </w:rPr>
      </w:pPr>
      <w:r>
        <w:rPr>
          <w:rFonts w:hint="eastAsia"/>
        </w:rPr>
        <w:t>2)每月查看消防水箱储水量（水位）及消防用水不被他用的状况。</w:t>
      </w:r>
    </w:p>
    <w:p w14:paraId="0FEF5A9A">
      <w:pPr>
        <w:rPr>
          <w:rFonts w:hint="eastAsia"/>
        </w:rPr>
      </w:pPr>
      <w:r>
        <w:rPr>
          <w:rFonts w:hint="eastAsia"/>
        </w:rPr>
        <w:t>3)每月查看补水设施。</w:t>
      </w:r>
    </w:p>
    <w:p w14:paraId="38CA8D6B">
      <w:pPr>
        <w:rPr>
          <w:rFonts w:hint="eastAsia"/>
        </w:rPr>
      </w:pPr>
      <w:r>
        <w:rPr>
          <w:rFonts w:hint="eastAsia"/>
        </w:rPr>
        <w:t>3.消防水泵</w:t>
      </w:r>
    </w:p>
    <w:p w14:paraId="6B7A100D">
      <w:pPr>
        <w:rPr>
          <w:rFonts w:hint="eastAsia"/>
        </w:rPr>
      </w:pPr>
      <w:r>
        <w:rPr>
          <w:rFonts w:hint="eastAsia"/>
        </w:rPr>
        <w:t>1)每月检查消防水泵及控制柜的工作状态。</w:t>
      </w:r>
    </w:p>
    <w:p w14:paraId="3E1C0E28">
      <w:pPr>
        <w:rPr>
          <w:rFonts w:hint="eastAsia"/>
        </w:rPr>
      </w:pPr>
      <w:r>
        <w:rPr>
          <w:rFonts w:hint="eastAsia"/>
        </w:rPr>
        <w:t>2)每月试验消防水泵启泵和主备泵切换功能。</w:t>
      </w:r>
    </w:p>
    <w:p w14:paraId="408E3CB3">
      <w:pPr>
        <w:rPr>
          <w:rFonts w:hint="eastAsia"/>
        </w:rPr>
      </w:pPr>
      <w:r>
        <w:rPr>
          <w:rFonts w:hint="eastAsia"/>
        </w:rPr>
        <w:t>4.消防稳压泵及气压水罐</w:t>
      </w:r>
    </w:p>
    <w:p w14:paraId="62774172">
      <w:pPr>
        <w:rPr>
          <w:rFonts w:hint="eastAsia"/>
        </w:rPr>
      </w:pPr>
      <w:r>
        <w:rPr>
          <w:rFonts w:hint="eastAsia"/>
        </w:rPr>
        <w:t>1)每月检查消防稳压泵及气压水罐外观。</w:t>
      </w:r>
    </w:p>
    <w:p w14:paraId="60EAF0B5">
      <w:pPr>
        <w:rPr>
          <w:rFonts w:hint="eastAsia"/>
        </w:rPr>
      </w:pPr>
      <w:r>
        <w:rPr>
          <w:rFonts w:hint="eastAsia"/>
        </w:rPr>
        <w:t>2)每月试验启、停泵时压力工况。</w:t>
      </w:r>
    </w:p>
    <w:p w14:paraId="289F56EC">
      <w:pPr>
        <w:rPr>
          <w:rFonts w:hint="eastAsia"/>
        </w:rPr>
      </w:pPr>
      <w:r>
        <w:rPr>
          <w:rFonts w:hint="eastAsia"/>
        </w:rPr>
        <w:t>5.水泵接合器</w:t>
      </w:r>
    </w:p>
    <w:p w14:paraId="4A3439EE">
      <w:pPr>
        <w:rPr>
          <w:rFonts w:hint="eastAsia"/>
        </w:rPr>
      </w:pPr>
      <w:r>
        <w:rPr>
          <w:rFonts w:hint="eastAsia"/>
        </w:rPr>
        <w:t>每月检查水泵接合器的外观、标识、止回阀。</w:t>
      </w:r>
    </w:p>
    <w:p w14:paraId="27E2CDF9">
      <w:pPr>
        <w:rPr>
          <w:rFonts w:hint="eastAsia"/>
        </w:rPr>
      </w:pPr>
      <w:r>
        <w:rPr>
          <w:rFonts w:hint="eastAsia"/>
        </w:rPr>
        <w:t>6.管道阀门</w:t>
      </w:r>
    </w:p>
    <w:p w14:paraId="39A3ACBF">
      <w:pPr>
        <w:rPr>
          <w:rFonts w:hint="eastAsia"/>
        </w:rPr>
      </w:pPr>
      <w:r>
        <w:rPr>
          <w:rFonts w:hint="eastAsia"/>
        </w:rPr>
        <w:t>每月检查管网控制阀门启闭状态。</w:t>
      </w:r>
    </w:p>
    <w:p w14:paraId="2B913F47">
      <w:pPr>
        <w:rPr>
          <w:rFonts w:hint="eastAsia"/>
        </w:rPr>
      </w:pPr>
      <w:r>
        <w:rPr>
          <w:rFonts w:hint="eastAsia"/>
        </w:rPr>
        <w:t>7.泵房</w:t>
      </w:r>
    </w:p>
    <w:p w14:paraId="5ED23A4B">
      <w:pPr>
        <w:rPr>
          <w:rFonts w:hint="eastAsia"/>
        </w:rPr>
      </w:pPr>
      <w:r>
        <w:rPr>
          <w:rFonts w:hint="eastAsia"/>
        </w:rPr>
        <w:t>每月检查消防泵房的工作环境。</w:t>
      </w:r>
    </w:p>
    <w:p w14:paraId="0359883A">
      <w:pPr>
        <w:rPr>
          <w:rFonts w:hint="eastAsia"/>
        </w:rPr>
      </w:pPr>
      <w:r>
        <w:rPr>
          <w:rFonts w:hint="eastAsia"/>
        </w:rPr>
        <w:t>（五）消火栓灭火系统：</w:t>
      </w:r>
    </w:p>
    <w:p w14:paraId="20617C33">
      <w:pPr>
        <w:rPr>
          <w:rFonts w:hint="eastAsia"/>
        </w:rPr>
      </w:pPr>
      <w:r>
        <w:rPr>
          <w:rFonts w:hint="eastAsia"/>
        </w:rPr>
        <w:t>1.室内消火栓</w:t>
      </w:r>
    </w:p>
    <w:p w14:paraId="6DC60A3E">
      <w:pPr>
        <w:rPr>
          <w:rFonts w:hint="eastAsia"/>
        </w:rPr>
      </w:pPr>
      <w:r>
        <w:rPr>
          <w:rFonts w:hint="eastAsia"/>
        </w:rPr>
        <w:t>1)每月检查室内消火栓外观。</w:t>
      </w:r>
    </w:p>
    <w:p w14:paraId="260E2EBE">
      <w:pPr>
        <w:rPr>
          <w:rFonts w:hint="eastAsia"/>
        </w:rPr>
      </w:pPr>
      <w:r>
        <w:rPr>
          <w:rFonts w:hint="eastAsia"/>
        </w:rPr>
        <w:t>2)每月试验屋顶消火栓出水及静压。</w:t>
      </w:r>
    </w:p>
    <w:p w14:paraId="1D603C8E">
      <w:pPr>
        <w:rPr>
          <w:rFonts w:hint="eastAsia"/>
        </w:rPr>
      </w:pPr>
      <w:r>
        <w:rPr>
          <w:rFonts w:hint="eastAsia"/>
        </w:rPr>
        <w:t>2.室外消火栓</w:t>
      </w:r>
    </w:p>
    <w:p w14:paraId="67652E2E">
      <w:pPr>
        <w:rPr>
          <w:rFonts w:hint="eastAsia"/>
        </w:rPr>
      </w:pPr>
      <w:r>
        <w:rPr>
          <w:rFonts w:hint="eastAsia"/>
        </w:rPr>
        <w:t>1)每月检查室外消火栓外观。</w:t>
      </w:r>
    </w:p>
    <w:p w14:paraId="32C3D87A">
      <w:pPr>
        <w:rPr>
          <w:rFonts w:hint="eastAsia"/>
        </w:rPr>
      </w:pPr>
      <w:r>
        <w:rPr>
          <w:rFonts w:hint="eastAsia"/>
        </w:rPr>
        <w:t>2)每月试验室外消火栓出水及静压。</w:t>
      </w:r>
    </w:p>
    <w:p w14:paraId="38994B61">
      <w:pPr>
        <w:rPr>
          <w:rFonts w:hint="eastAsia"/>
        </w:rPr>
      </w:pPr>
      <w:r>
        <w:rPr>
          <w:rFonts w:hint="eastAsia"/>
        </w:rPr>
        <w:t>3.消火栓启泵按钮</w:t>
      </w:r>
    </w:p>
    <w:p w14:paraId="4229FF5E">
      <w:pPr>
        <w:rPr>
          <w:rFonts w:hint="eastAsia"/>
        </w:rPr>
      </w:pPr>
      <w:r>
        <w:rPr>
          <w:rFonts w:hint="eastAsia"/>
        </w:rPr>
        <w:t>1)每月检查启泵外观。</w:t>
      </w:r>
    </w:p>
    <w:p w14:paraId="2C2A3C48">
      <w:pPr>
        <w:rPr>
          <w:rFonts w:hint="eastAsia"/>
        </w:rPr>
      </w:pPr>
      <w:r>
        <w:rPr>
          <w:rFonts w:hint="eastAsia"/>
        </w:rPr>
        <w:t>2)每月试验远距离启泵功能。</w:t>
      </w:r>
    </w:p>
    <w:p w14:paraId="40771D29">
      <w:pPr>
        <w:rPr>
          <w:rFonts w:hint="eastAsia"/>
        </w:rPr>
      </w:pPr>
      <w:r>
        <w:rPr>
          <w:rFonts w:hint="eastAsia"/>
        </w:rPr>
        <w:t>（六）自动喷水灭火系统：</w:t>
      </w:r>
    </w:p>
    <w:p w14:paraId="316A7639">
      <w:pPr>
        <w:rPr>
          <w:rFonts w:hint="eastAsia"/>
        </w:rPr>
      </w:pPr>
      <w:r>
        <w:rPr>
          <w:rFonts w:hint="eastAsia"/>
        </w:rPr>
        <w:t>1.喷头</w:t>
      </w:r>
    </w:p>
    <w:p w14:paraId="7372BCB5">
      <w:pPr>
        <w:rPr>
          <w:rFonts w:hint="eastAsia"/>
        </w:rPr>
      </w:pPr>
      <w:r>
        <w:rPr>
          <w:rFonts w:hint="eastAsia"/>
        </w:rPr>
        <w:t>每月检查喷头外观。</w:t>
      </w:r>
    </w:p>
    <w:p w14:paraId="4C88AF11">
      <w:pPr>
        <w:rPr>
          <w:rFonts w:hint="eastAsia"/>
        </w:rPr>
      </w:pPr>
      <w:r>
        <w:rPr>
          <w:rFonts w:hint="eastAsia"/>
        </w:rPr>
        <w:t>2.报警阀组</w:t>
      </w:r>
    </w:p>
    <w:p w14:paraId="08AC5B46">
      <w:pPr>
        <w:rPr>
          <w:rFonts w:hint="eastAsia"/>
        </w:rPr>
      </w:pPr>
      <w:r>
        <w:rPr>
          <w:rFonts w:hint="eastAsia"/>
        </w:rPr>
        <w:t>1)每月检查报警阀组外观。</w:t>
      </w:r>
    </w:p>
    <w:p w14:paraId="026F6E61">
      <w:pPr>
        <w:rPr>
          <w:rFonts w:hint="eastAsia"/>
        </w:rPr>
      </w:pPr>
      <w:r>
        <w:rPr>
          <w:rFonts w:hint="eastAsia"/>
        </w:rPr>
        <w:t>2)每月试验放水阀放水及压力开关动作信号。</w:t>
      </w:r>
    </w:p>
    <w:p w14:paraId="75D713CA">
      <w:pPr>
        <w:rPr>
          <w:rFonts w:hint="eastAsia"/>
        </w:rPr>
      </w:pPr>
      <w:r>
        <w:rPr>
          <w:rFonts w:hint="eastAsia"/>
        </w:rPr>
        <w:t>3.末端试水装置</w:t>
      </w:r>
    </w:p>
    <w:p w14:paraId="40812096">
      <w:pPr>
        <w:rPr>
          <w:rFonts w:hint="eastAsia"/>
        </w:rPr>
      </w:pPr>
      <w:r>
        <w:rPr>
          <w:rFonts w:hint="eastAsia"/>
        </w:rPr>
        <w:t>1)每月检查末端试水装置压力值。</w:t>
      </w:r>
    </w:p>
    <w:p w14:paraId="4074B9AF">
      <w:pPr>
        <w:rPr>
          <w:rFonts w:hint="eastAsia"/>
        </w:rPr>
      </w:pPr>
      <w:r>
        <w:rPr>
          <w:rFonts w:hint="eastAsia"/>
        </w:rPr>
        <w:t>2)每月试验末端放水及压力开关动作信号。</w:t>
      </w:r>
    </w:p>
    <w:p w14:paraId="34DA58F2">
      <w:pPr>
        <w:rPr>
          <w:rFonts w:hint="eastAsia"/>
        </w:rPr>
      </w:pPr>
      <w:r>
        <w:rPr>
          <w:rFonts w:hint="eastAsia"/>
        </w:rPr>
        <w:t>4.水流指示器及信号阀</w:t>
      </w:r>
    </w:p>
    <w:p w14:paraId="7821C5D7">
      <w:pPr>
        <w:rPr>
          <w:rFonts w:hint="eastAsia"/>
        </w:rPr>
      </w:pPr>
      <w:r>
        <w:rPr>
          <w:rFonts w:hint="eastAsia"/>
        </w:rPr>
        <w:t>1)每月检查水流指示器及信号阀外观。</w:t>
      </w:r>
    </w:p>
    <w:p w14:paraId="4FBE468C">
      <w:pPr>
        <w:rPr>
          <w:rFonts w:hint="eastAsia"/>
        </w:rPr>
      </w:pPr>
      <w:r>
        <w:rPr>
          <w:rFonts w:hint="eastAsia"/>
        </w:rPr>
        <w:t>2)每月核对反馈信号。</w:t>
      </w:r>
    </w:p>
    <w:p w14:paraId="1035DC29">
      <w:pPr>
        <w:rPr>
          <w:rFonts w:hint="eastAsia"/>
        </w:rPr>
      </w:pPr>
      <w:r>
        <w:rPr>
          <w:rFonts w:hint="eastAsia"/>
        </w:rPr>
        <w:t>（七）气体灭火系统</w:t>
      </w:r>
    </w:p>
    <w:p w14:paraId="54F12AA0">
      <w:pPr>
        <w:rPr>
          <w:rFonts w:hint="eastAsia"/>
        </w:rPr>
      </w:pPr>
      <w:r>
        <w:rPr>
          <w:rFonts w:hint="eastAsia"/>
        </w:rPr>
        <w:t>1.气体灭火控制器</w:t>
      </w:r>
    </w:p>
    <w:p w14:paraId="3CCA3239">
      <w:pPr>
        <w:rPr>
          <w:rFonts w:hint="eastAsia"/>
        </w:rPr>
      </w:pPr>
      <w:r>
        <w:rPr>
          <w:rFonts w:hint="eastAsia"/>
        </w:rPr>
        <w:t>1)每月检查气体灭火控制器工作状态。</w:t>
      </w:r>
    </w:p>
    <w:p w14:paraId="15D1AB52">
      <w:pPr>
        <w:rPr>
          <w:rFonts w:hint="eastAsia"/>
        </w:rPr>
      </w:pPr>
      <w:r>
        <w:rPr>
          <w:rFonts w:hint="eastAsia"/>
        </w:rPr>
        <w:t>2)每半年模拟自动启动试验切断空调等相关联动。</w:t>
      </w:r>
    </w:p>
    <w:p w14:paraId="4049D7EE">
      <w:pPr>
        <w:rPr>
          <w:rFonts w:hint="eastAsia"/>
        </w:rPr>
      </w:pPr>
      <w:r>
        <w:rPr>
          <w:rFonts w:hint="eastAsia"/>
        </w:rPr>
        <w:t>2.储瓶间</w:t>
      </w:r>
    </w:p>
    <w:p w14:paraId="0BF2455F">
      <w:pPr>
        <w:rPr>
          <w:rFonts w:hint="eastAsia"/>
        </w:rPr>
      </w:pPr>
      <w:r>
        <w:rPr>
          <w:rFonts w:hint="eastAsia"/>
        </w:rPr>
        <w:t>每月检查储瓶间环境。</w:t>
      </w:r>
    </w:p>
    <w:p w14:paraId="41C5B858">
      <w:pPr>
        <w:rPr>
          <w:rFonts w:hint="eastAsia"/>
        </w:rPr>
      </w:pPr>
      <w:r>
        <w:rPr>
          <w:rFonts w:hint="eastAsia"/>
        </w:rPr>
        <w:t>3.气体瓶组及储罐</w:t>
      </w:r>
    </w:p>
    <w:p w14:paraId="697365B6">
      <w:pPr>
        <w:rPr>
          <w:rFonts w:hint="eastAsia"/>
        </w:rPr>
      </w:pPr>
      <w:r>
        <w:rPr>
          <w:rFonts w:hint="eastAsia"/>
        </w:rPr>
        <w:t>1)每月检查气体瓶组及储罐外观。</w:t>
      </w:r>
    </w:p>
    <w:p w14:paraId="10D8EB7E">
      <w:pPr>
        <w:rPr>
          <w:rFonts w:hint="eastAsia"/>
        </w:rPr>
      </w:pPr>
      <w:r>
        <w:rPr>
          <w:rFonts w:hint="eastAsia"/>
        </w:rPr>
        <w:t>2)每半年核对灭火剂储存量。</w:t>
      </w:r>
    </w:p>
    <w:p w14:paraId="37951B89">
      <w:pPr>
        <w:rPr>
          <w:rFonts w:hint="eastAsia"/>
        </w:rPr>
      </w:pPr>
      <w:r>
        <w:rPr>
          <w:rFonts w:hint="eastAsia"/>
        </w:rPr>
        <w:t>4.选择阀、驱动装置</w:t>
      </w:r>
    </w:p>
    <w:p w14:paraId="09CFB52D">
      <w:pPr>
        <w:rPr>
          <w:rFonts w:hint="eastAsia"/>
        </w:rPr>
      </w:pPr>
      <w:r>
        <w:rPr>
          <w:rFonts w:hint="eastAsia"/>
        </w:rPr>
        <w:t>每月检查选择阀、驱动装置等组件外观。</w:t>
      </w:r>
    </w:p>
    <w:p w14:paraId="3B1E2B82">
      <w:pPr>
        <w:rPr>
          <w:rFonts w:hint="eastAsia"/>
        </w:rPr>
      </w:pPr>
      <w:r>
        <w:rPr>
          <w:rFonts w:hint="eastAsia"/>
        </w:rPr>
        <w:t>5.紧急启/停按钮</w:t>
      </w:r>
    </w:p>
    <w:p w14:paraId="118A7D3D">
      <w:pPr>
        <w:rPr>
          <w:rFonts w:hint="eastAsia"/>
        </w:rPr>
      </w:pPr>
      <w:r>
        <w:rPr>
          <w:rFonts w:hint="eastAsia"/>
        </w:rPr>
        <w:t>每月检查紧急启/停按钮外观。</w:t>
      </w:r>
    </w:p>
    <w:p w14:paraId="402A2133">
      <w:pPr>
        <w:rPr>
          <w:rFonts w:hint="eastAsia"/>
        </w:rPr>
      </w:pPr>
      <w:r>
        <w:rPr>
          <w:rFonts w:hint="eastAsia"/>
        </w:rPr>
        <w:t>6.放气指示灯及警报器</w:t>
      </w:r>
    </w:p>
    <w:p w14:paraId="143E96A8">
      <w:pPr>
        <w:rPr>
          <w:rFonts w:hint="eastAsia"/>
        </w:rPr>
      </w:pPr>
      <w:r>
        <w:rPr>
          <w:rFonts w:hint="eastAsia"/>
        </w:rPr>
        <w:t>每月检查放气指示灯及警报器外观。</w:t>
      </w:r>
    </w:p>
    <w:p w14:paraId="0755E93C">
      <w:pPr>
        <w:rPr>
          <w:rFonts w:hint="eastAsia"/>
        </w:rPr>
      </w:pPr>
      <w:r>
        <w:rPr>
          <w:rFonts w:hint="eastAsia"/>
        </w:rPr>
        <w:t>7.喷嘴</w:t>
      </w:r>
    </w:p>
    <w:p w14:paraId="37A8EAAE">
      <w:pPr>
        <w:rPr>
          <w:rFonts w:hint="eastAsia"/>
        </w:rPr>
      </w:pPr>
      <w:r>
        <w:rPr>
          <w:rFonts w:hint="eastAsia"/>
        </w:rPr>
        <w:t>每月检查喷嘴外观。</w:t>
      </w:r>
    </w:p>
    <w:p w14:paraId="30FBD225">
      <w:pPr>
        <w:rPr>
          <w:rFonts w:hint="eastAsia"/>
        </w:rPr>
      </w:pPr>
      <w:r>
        <w:rPr>
          <w:rFonts w:hint="eastAsia"/>
        </w:rPr>
        <w:t>8.防护区</w:t>
      </w:r>
    </w:p>
    <w:p w14:paraId="4227AA8F">
      <w:pPr>
        <w:rPr>
          <w:rFonts w:hint="eastAsia"/>
        </w:rPr>
      </w:pPr>
      <w:r>
        <w:rPr>
          <w:rFonts w:hint="eastAsia"/>
        </w:rPr>
        <w:t>每月检查防护区状况。</w:t>
      </w:r>
    </w:p>
    <w:p w14:paraId="3EE2B30F">
      <w:pPr>
        <w:rPr>
          <w:rFonts w:hint="eastAsia"/>
        </w:rPr>
      </w:pPr>
      <w:r>
        <w:rPr>
          <w:rFonts w:hint="eastAsia"/>
        </w:rPr>
        <w:t>（八）防排烟系统</w:t>
      </w:r>
    </w:p>
    <w:p w14:paraId="7D9315AD">
      <w:pPr>
        <w:rPr>
          <w:rFonts w:hint="eastAsia"/>
        </w:rPr>
      </w:pPr>
      <w:r>
        <w:rPr>
          <w:rFonts w:hint="eastAsia"/>
        </w:rPr>
        <w:t>1.档烟垂壁</w:t>
      </w:r>
    </w:p>
    <w:p w14:paraId="5F138C42">
      <w:pPr>
        <w:rPr>
          <w:rFonts w:hint="eastAsia"/>
        </w:rPr>
      </w:pPr>
      <w:r>
        <w:rPr>
          <w:rFonts w:hint="eastAsia"/>
        </w:rPr>
        <w:t>每月检查档烟垂壁外观。</w:t>
      </w:r>
    </w:p>
    <w:p w14:paraId="189D050E">
      <w:pPr>
        <w:rPr>
          <w:rFonts w:hint="eastAsia"/>
        </w:rPr>
      </w:pPr>
      <w:r>
        <w:rPr>
          <w:rFonts w:hint="eastAsia"/>
        </w:rPr>
        <w:t>2.送风阀</w:t>
      </w:r>
    </w:p>
    <w:p w14:paraId="5BCA02E5">
      <w:pPr>
        <w:rPr>
          <w:rFonts w:hint="eastAsia"/>
        </w:rPr>
      </w:pPr>
      <w:r>
        <w:rPr>
          <w:rFonts w:hint="eastAsia"/>
        </w:rPr>
        <w:t>1)每月检查档烟垂壁外观。</w:t>
      </w:r>
    </w:p>
    <w:p w14:paraId="20106DD4">
      <w:pPr>
        <w:rPr>
          <w:rFonts w:hint="eastAsia"/>
        </w:rPr>
      </w:pPr>
      <w:r>
        <w:rPr>
          <w:rFonts w:hint="eastAsia"/>
        </w:rPr>
        <w:t>2)每半年试验联动启动送风阀，核对送风阀信号反馈信号及送风口风速。</w:t>
      </w:r>
    </w:p>
    <w:p w14:paraId="67BC1D5D">
      <w:pPr>
        <w:rPr>
          <w:rFonts w:hint="eastAsia"/>
        </w:rPr>
      </w:pPr>
      <w:r>
        <w:rPr>
          <w:rFonts w:hint="eastAsia"/>
        </w:rPr>
        <w:t>3.送风机</w:t>
      </w:r>
    </w:p>
    <w:p w14:paraId="1B5F323E">
      <w:pPr>
        <w:rPr>
          <w:rFonts w:hint="eastAsia"/>
        </w:rPr>
      </w:pPr>
      <w:r>
        <w:rPr>
          <w:rFonts w:hint="eastAsia"/>
        </w:rPr>
        <w:t>1)每月检查送风机工作状态。</w:t>
      </w:r>
    </w:p>
    <w:p w14:paraId="0CE7EB62">
      <w:pPr>
        <w:rPr>
          <w:rFonts w:hint="eastAsia"/>
        </w:rPr>
      </w:pPr>
      <w:r>
        <w:rPr>
          <w:rFonts w:hint="eastAsia"/>
        </w:rPr>
        <w:t>2)每半年试验联动启动风机。</w:t>
      </w:r>
    </w:p>
    <w:p w14:paraId="2F000CDD">
      <w:pPr>
        <w:rPr>
          <w:rFonts w:hint="eastAsia"/>
        </w:rPr>
      </w:pPr>
      <w:r>
        <w:rPr>
          <w:rFonts w:hint="eastAsia"/>
        </w:rPr>
        <w:t>4.排烟阀</w:t>
      </w:r>
    </w:p>
    <w:p w14:paraId="16CAC8A7">
      <w:pPr>
        <w:rPr>
          <w:rFonts w:hint="eastAsia"/>
        </w:rPr>
      </w:pPr>
      <w:r>
        <w:rPr>
          <w:rFonts w:hint="eastAsia"/>
        </w:rPr>
        <w:t>1)每月检查排烟阀外观。</w:t>
      </w:r>
    </w:p>
    <w:p w14:paraId="29B1B1E9">
      <w:pPr>
        <w:rPr>
          <w:rFonts w:hint="eastAsia"/>
        </w:rPr>
      </w:pPr>
      <w:r>
        <w:rPr>
          <w:rFonts w:hint="eastAsia"/>
        </w:rPr>
        <w:t>2)每半年试验联动启动排烟阀，核对排烟口风速。</w:t>
      </w:r>
    </w:p>
    <w:p w14:paraId="795B6131">
      <w:pPr>
        <w:rPr>
          <w:rFonts w:hint="eastAsia"/>
        </w:rPr>
      </w:pPr>
      <w:r>
        <w:rPr>
          <w:rFonts w:hint="eastAsia"/>
        </w:rPr>
        <w:t>5.排烟风机</w:t>
      </w:r>
    </w:p>
    <w:p w14:paraId="69EF469B">
      <w:pPr>
        <w:rPr>
          <w:rFonts w:hint="eastAsia"/>
        </w:rPr>
      </w:pPr>
      <w:r>
        <w:rPr>
          <w:rFonts w:hint="eastAsia"/>
        </w:rPr>
        <w:t>1)每月检查排烟风机工作状态。</w:t>
      </w:r>
    </w:p>
    <w:p w14:paraId="3CA1DA9E">
      <w:pPr>
        <w:rPr>
          <w:rFonts w:hint="eastAsia"/>
        </w:rPr>
      </w:pPr>
      <w:r>
        <w:rPr>
          <w:rFonts w:hint="eastAsia"/>
        </w:rPr>
        <w:t>2)每半年试验联动启动排烟风机。</w:t>
      </w:r>
    </w:p>
    <w:p w14:paraId="6DF03616">
      <w:pPr>
        <w:rPr>
          <w:rFonts w:hint="eastAsia"/>
        </w:rPr>
      </w:pPr>
      <w:r>
        <w:rPr>
          <w:rFonts w:hint="eastAsia"/>
        </w:rPr>
        <w:t>6.送风、排烟机房</w:t>
      </w:r>
    </w:p>
    <w:p w14:paraId="18485D5E">
      <w:pPr>
        <w:rPr>
          <w:rFonts w:hint="eastAsia"/>
        </w:rPr>
      </w:pPr>
      <w:r>
        <w:rPr>
          <w:rFonts w:hint="eastAsia"/>
        </w:rPr>
        <w:t>每月检查送风、排烟机房环境。</w:t>
      </w:r>
    </w:p>
    <w:p w14:paraId="57C79ED7">
      <w:pPr>
        <w:rPr>
          <w:rFonts w:hint="eastAsia"/>
        </w:rPr>
      </w:pPr>
      <w:r>
        <w:rPr>
          <w:rFonts w:hint="eastAsia"/>
        </w:rPr>
        <w:t>7.通风系统</w:t>
      </w:r>
    </w:p>
    <w:p w14:paraId="616BB7EB">
      <w:pPr>
        <w:rPr>
          <w:rFonts w:hint="eastAsia"/>
        </w:rPr>
      </w:pPr>
      <w:r>
        <w:rPr>
          <w:rFonts w:hint="eastAsia"/>
        </w:rPr>
        <w:t>每半年试验自动方式关闭空调系统、电动防火阀。</w:t>
      </w:r>
    </w:p>
    <w:p w14:paraId="1D6CA0E5">
      <w:pPr>
        <w:rPr>
          <w:rFonts w:hint="eastAsia"/>
        </w:rPr>
      </w:pPr>
      <w:r>
        <w:rPr>
          <w:rFonts w:hint="eastAsia"/>
        </w:rPr>
        <w:t>（九）消防通讯及应急广播系统</w:t>
      </w:r>
    </w:p>
    <w:p w14:paraId="3F9E7DA8">
      <w:pPr>
        <w:rPr>
          <w:rFonts w:hint="eastAsia"/>
        </w:rPr>
      </w:pPr>
      <w:r>
        <w:rPr>
          <w:rFonts w:hint="eastAsia"/>
        </w:rPr>
        <w:t>1.扬声器</w:t>
      </w:r>
    </w:p>
    <w:p w14:paraId="01BE6994">
      <w:pPr>
        <w:rPr>
          <w:rFonts w:hint="eastAsia"/>
        </w:rPr>
      </w:pPr>
      <w:r>
        <w:rPr>
          <w:rFonts w:hint="eastAsia"/>
        </w:rPr>
        <w:t>1)每月检查扬声器外观。</w:t>
      </w:r>
    </w:p>
    <w:p w14:paraId="6ADA3DFF">
      <w:pPr>
        <w:rPr>
          <w:rFonts w:hint="eastAsia"/>
        </w:rPr>
      </w:pPr>
      <w:r>
        <w:rPr>
          <w:rFonts w:hint="eastAsia"/>
        </w:rPr>
        <w:t>2)每季度测试扬声器音量、音质。</w:t>
      </w:r>
    </w:p>
    <w:p w14:paraId="699CDFD5">
      <w:pPr>
        <w:rPr>
          <w:rFonts w:hint="eastAsia"/>
        </w:rPr>
      </w:pPr>
      <w:r>
        <w:rPr>
          <w:rFonts w:hint="eastAsia"/>
        </w:rPr>
        <w:t>2.扩音机</w:t>
      </w:r>
    </w:p>
    <w:p w14:paraId="01663C12">
      <w:pPr>
        <w:rPr>
          <w:rFonts w:hint="eastAsia"/>
        </w:rPr>
      </w:pPr>
      <w:r>
        <w:rPr>
          <w:rFonts w:hint="eastAsia"/>
        </w:rPr>
        <w:t>1)每月检查扩音机工作状态。</w:t>
      </w:r>
    </w:p>
    <w:p w14:paraId="099407CF">
      <w:pPr>
        <w:rPr>
          <w:rFonts w:hint="eastAsia"/>
        </w:rPr>
      </w:pPr>
      <w:r>
        <w:rPr>
          <w:rFonts w:hint="eastAsia"/>
        </w:rPr>
        <w:t>2)每季度试验联动启动和强制切换功能。</w:t>
      </w:r>
    </w:p>
    <w:p w14:paraId="3EE4BE4B">
      <w:pPr>
        <w:rPr>
          <w:rFonts w:hint="eastAsia"/>
        </w:rPr>
      </w:pPr>
      <w:r>
        <w:rPr>
          <w:rFonts w:hint="eastAsia"/>
        </w:rPr>
        <w:t>3.消防电话</w:t>
      </w:r>
    </w:p>
    <w:p w14:paraId="342A9123">
      <w:pPr>
        <w:rPr>
          <w:rFonts w:hint="eastAsia"/>
        </w:rPr>
      </w:pPr>
      <w:r>
        <w:rPr>
          <w:rFonts w:hint="eastAsia"/>
        </w:rPr>
        <w:t>1)每月检查消防电话外观。</w:t>
      </w:r>
    </w:p>
    <w:p w14:paraId="338FB32F">
      <w:pPr>
        <w:rPr>
          <w:rFonts w:hint="eastAsia"/>
        </w:rPr>
      </w:pPr>
      <w:r>
        <w:rPr>
          <w:rFonts w:hint="eastAsia"/>
        </w:rPr>
        <w:t>2)每季度试验消防电话通话质量。</w:t>
      </w:r>
    </w:p>
    <w:p w14:paraId="068CC788">
      <w:pPr>
        <w:rPr>
          <w:rFonts w:hint="eastAsia"/>
        </w:rPr>
      </w:pPr>
      <w:r>
        <w:rPr>
          <w:rFonts w:hint="eastAsia"/>
        </w:rPr>
        <w:t>（十）防火分隔设施</w:t>
      </w:r>
    </w:p>
    <w:p w14:paraId="56B5F2B6">
      <w:pPr>
        <w:rPr>
          <w:rFonts w:hint="eastAsia"/>
        </w:rPr>
      </w:pPr>
      <w:r>
        <w:rPr>
          <w:rFonts w:hint="eastAsia"/>
        </w:rPr>
        <w:t>1.防火门</w:t>
      </w:r>
    </w:p>
    <w:p w14:paraId="6BA43D95">
      <w:pPr>
        <w:rPr>
          <w:rFonts w:hint="eastAsia"/>
        </w:rPr>
      </w:pPr>
      <w:r>
        <w:rPr>
          <w:rFonts w:hint="eastAsia"/>
        </w:rPr>
        <w:t>1)每月检查防火门外观及启闭状况。</w:t>
      </w:r>
    </w:p>
    <w:p w14:paraId="0E895678">
      <w:pPr>
        <w:rPr>
          <w:rFonts w:hint="eastAsia"/>
        </w:rPr>
      </w:pPr>
      <w:r>
        <w:rPr>
          <w:rFonts w:hint="eastAsia"/>
        </w:rPr>
        <w:t>2)每月试验防火门启闭功能，查看关闭效果，双扇门的关闭顺序；对于疏散通道上设有出入口控制系统的防火门，自动或远端手动输出控制信号，查看出入口控制系统的解除情况及反馈信号。</w:t>
      </w:r>
    </w:p>
    <w:p w14:paraId="2B90AF5F">
      <w:pPr>
        <w:rPr>
          <w:rFonts w:hint="eastAsia"/>
        </w:rPr>
      </w:pPr>
      <w:r>
        <w:rPr>
          <w:rFonts w:hint="eastAsia"/>
        </w:rPr>
        <w:t>2.防火卷帘</w:t>
      </w:r>
    </w:p>
    <w:p w14:paraId="6CE671F0">
      <w:pPr>
        <w:rPr>
          <w:rFonts w:hint="eastAsia"/>
        </w:rPr>
      </w:pPr>
      <w:r>
        <w:rPr>
          <w:rFonts w:hint="eastAsia"/>
        </w:rPr>
        <w:t>1)每月检查防火卷帘外观及工作状态。</w:t>
      </w:r>
    </w:p>
    <w:p w14:paraId="417BE4C1">
      <w:pPr>
        <w:rPr>
          <w:rFonts w:hint="eastAsia"/>
        </w:rPr>
      </w:pPr>
      <w:r>
        <w:rPr>
          <w:rFonts w:hint="eastAsia"/>
        </w:rPr>
        <w:t>2)每季度试验手动、机械应急和自动控制功能。</w:t>
      </w:r>
    </w:p>
    <w:p w14:paraId="4CED161A">
      <w:pPr>
        <w:rPr>
          <w:rFonts w:hint="eastAsia"/>
        </w:rPr>
      </w:pPr>
      <w:r>
        <w:rPr>
          <w:rFonts w:hint="eastAsia"/>
        </w:rPr>
        <w:t>3.紧急按钮</w:t>
      </w:r>
    </w:p>
    <w:p w14:paraId="36886FE1">
      <w:pPr>
        <w:rPr>
          <w:rFonts w:hint="eastAsia"/>
        </w:rPr>
      </w:pPr>
      <w:r>
        <w:rPr>
          <w:rFonts w:hint="eastAsia"/>
        </w:rPr>
        <w:t>1)每月检查紧急按钮外观。</w:t>
      </w:r>
    </w:p>
    <w:p w14:paraId="55BD52B7">
      <w:pPr>
        <w:rPr>
          <w:rFonts w:hint="eastAsia"/>
        </w:rPr>
      </w:pPr>
      <w:r>
        <w:rPr>
          <w:rFonts w:hint="eastAsia"/>
        </w:rPr>
        <w:t>2)每年试验按钮迫降功能。</w:t>
      </w:r>
    </w:p>
    <w:p w14:paraId="6AC41A56">
      <w:pPr>
        <w:rPr>
          <w:rFonts w:hint="eastAsia"/>
        </w:rPr>
      </w:pPr>
      <w:r>
        <w:rPr>
          <w:rFonts w:hint="eastAsia"/>
        </w:rPr>
        <w:t>（十一）干粉灭火器</w:t>
      </w:r>
    </w:p>
    <w:p w14:paraId="3FE61904">
      <w:pPr>
        <w:rPr>
          <w:rFonts w:hint="eastAsia"/>
        </w:rPr>
      </w:pPr>
      <w:r>
        <w:rPr>
          <w:rFonts w:hint="eastAsia"/>
        </w:rPr>
        <w:t>1）检查灭火器外观是否完好，压力指针是否指向绿区。</w:t>
      </w:r>
    </w:p>
    <w:p w14:paraId="01434F2C">
      <w:pPr>
        <w:rPr>
          <w:rFonts w:hint="eastAsia"/>
        </w:rPr>
      </w:pPr>
      <w:r>
        <w:rPr>
          <w:rFonts w:hint="eastAsia"/>
        </w:rPr>
        <w:t>2）检查灭火器是否在有效期内。</w:t>
      </w:r>
    </w:p>
    <w:p w14:paraId="5A4756BE">
      <w:pPr>
        <w:rPr>
          <w:rFonts w:hint="eastAsia"/>
        </w:rPr>
      </w:pPr>
      <w:r>
        <w:rPr>
          <w:rFonts w:hint="eastAsia"/>
        </w:rPr>
        <w:t>3）一旦发现灭火器失效或曾动用过应马上通知消防监控室或保卫科更换。</w:t>
      </w:r>
    </w:p>
    <w:p w14:paraId="0055531A">
      <w:pPr>
        <w:rPr>
          <w:rFonts w:hint="eastAsia"/>
        </w:rPr>
      </w:pPr>
      <w:r>
        <w:rPr>
          <w:rFonts w:hint="eastAsia"/>
        </w:rPr>
        <w:t>4）每月抽检数量不少于总数的10%，全年检查覆盖100%。</w:t>
      </w:r>
    </w:p>
    <w:p w14:paraId="2080E141">
      <w:pPr>
        <w:rPr>
          <w:rFonts w:hint="eastAsia"/>
        </w:rPr>
      </w:pPr>
      <w:r>
        <w:rPr>
          <w:rFonts w:hint="eastAsia"/>
        </w:rPr>
        <w:t>（十二）其它设施</w:t>
      </w:r>
    </w:p>
    <w:p w14:paraId="1A5A6E84">
      <w:pPr>
        <w:rPr>
          <w:rFonts w:hint="eastAsia"/>
        </w:rPr>
      </w:pPr>
      <w:r>
        <w:rPr>
          <w:rFonts w:hint="eastAsia"/>
        </w:rPr>
        <w:t>1）每月检查集水坑排水设备、缓降器、氧气或空气呼吸器、自救逃生设备等是否处于正常完好状态。</w:t>
      </w:r>
    </w:p>
    <w:p w14:paraId="7A2A16ED">
      <w:pPr>
        <w:rPr>
          <w:rFonts w:hint="eastAsia"/>
        </w:rPr>
      </w:pPr>
      <w:r>
        <w:rPr>
          <w:rFonts w:hint="eastAsia"/>
        </w:rPr>
        <w:t>2）每季度试验切断非消防电源功能。</w:t>
      </w:r>
    </w:p>
    <w:p w14:paraId="61231F92">
      <w:pPr>
        <w:rPr>
          <w:rFonts w:hint="eastAsia"/>
        </w:rPr>
      </w:pPr>
      <w:r>
        <w:rPr>
          <w:rFonts w:hint="eastAsia"/>
        </w:rPr>
        <w:t>（十三）应急处理</w:t>
      </w:r>
    </w:p>
    <w:p w14:paraId="246389D0">
      <w:pPr>
        <w:rPr>
          <w:rFonts w:hint="eastAsia"/>
        </w:rPr>
      </w:pPr>
      <w:r>
        <w:rPr>
          <w:rFonts w:hint="eastAsia"/>
        </w:rPr>
        <w:t>1）在维保服务过程中，如果发现问题，维保公司现场人员无法及时解决，维保公司必须无条件安排相关技术支持人员第一时间赶到现场，尽最快的速度处理问题，以保证消防设施的正常运作。</w:t>
      </w:r>
    </w:p>
    <w:p w14:paraId="497F4418">
      <w:pPr>
        <w:rPr>
          <w:rFonts w:hint="eastAsia"/>
        </w:rPr>
      </w:pPr>
      <w:r>
        <w:rPr>
          <w:rFonts w:hint="eastAsia"/>
        </w:rPr>
        <w:t>2）为应对消防控制台烟感报警装置故障，成交供应商须按照大于烟感装置总数量5%的标准配置备件并存放于采购人处。</w:t>
      </w:r>
    </w:p>
    <w:p w14:paraId="2327963B">
      <w:pPr>
        <w:rPr>
          <w:rFonts w:hint="eastAsia"/>
        </w:rPr>
      </w:pPr>
      <w:r>
        <w:rPr>
          <w:rFonts w:hint="eastAsia"/>
        </w:rPr>
        <w:t>（十四）年检报告</w:t>
      </w:r>
    </w:p>
    <w:p w14:paraId="24318365">
      <w:pPr>
        <w:rPr>
          <w:rFonts w:hint="eastAsia"/>
        </w:rPr>
      </w:pPr>
      <w:r>
        <w:rPr>
          <w:rFonts w:hint="eastAsia"/>
        </w:rPr>
        <w:t>维保公司第一次进场，于第二个月提供每套火灾报警系统年检合格报告（证），翌年起每年5月31日前提供每套火灾报警系统年检合格报告（证）。</w:t>
      </w:r>
    </w:p>
    <w:p w14:paraId="30B8D8D1">
      <w:pPr>
        <w:rPr>
          <w:rFonts w:hint="eastAsia"/>
        </w:rPr>
      </w:pPr>
      <w:r>
        <w:rPr>
          <w:rFonts w:hint="eastAsia"/>
        </w:rPr>
        <w:t>二）档案文件</w:t>
      </w:r>
    </w:p>
    <w:p w14:paraId="5125AB13">
      <w:pPr>
        <w:rPr>
          <w:rFonts w:hint="eastAsia"/>
        </w:rPr>
      </w:pPr>
      <w:r>
        <w:rPr>
          <w:rFonts w:hint="eastAsia"/>
        </w:rPr>
        <w:t>成交供应商必须为采购人建立健全各类消防管理档案：</w:t>
      </w:r>
    </w:p>
    <w:p w14:paraId="369FBF6C">
      <w:pPr>
        <w:rPr>
          <w:rFonts w:hint="eastAsia"/>
        </w:rPr>
      </w:pPr>
      <w:r>
        <w:rPr>
          <w:rFonts w:hint="eastAsia"/>
        </w:rPr>
        <w:t>（一）每月都有检查以及检查记录，内容要真实的反应设备运行现场情况，对于发现的安全隐患，如果不能及时处理要及时向甲方反映，并及时提出维修方案，做好详细记录。</w:t>
      </w:r>
    </w:p>
    <w:p w14:paraId="066981B5">
      <w:pPr>
        <w:rPr>
          <w:rFonts w:hint="eastAsia"/>
        </w:rPr>
      </w:pPr>
      <w:r>
        <w:rPr>
          <w:rFonts w:hint="eastAsia"/>
        </w:rPr>
        <w:t>（二）每次检查结束后，都要做详细的维修或保养记录并双方签字认可，做到工作记录健全，原始记录存档以备日后查询。</w:t>
      </w:r>
    </w:p>
    <w:p w14:paraId="188E999C">
      <w:pPr>
        <w:rPr>
          <w:rFonts w:hint="eastAsia"/>
        </w:rPr>
      </w:pPr>
      <w:r>
        <w:rPr>
          <w:rFonts w:hint="eastAsia"/>
        </w:rPr>
        <w:t>（三）消防重点管理档案包括以下内容：</w:t>
      </w:r>
    </w:p>
    <w:p w14:paraId="1C3A1D48">
      <w:pPr>
        <w:rPr>
          <w:rFonts w:hint="eastAsia"/>
        </w:rPr>
      </w:pPr>
      <w:r>
        <w:rPr>
          <w:rFonts w:hint="eastAsia"/>
        </w:rPr>
        <w:t xml:space="preserve"> 1、建立消防安全制度。</w:t>
      </w:r>
    </w:p>
    <w:p w14:paraId="10580129">
      <w:pPr>
        <w:rPr>
          <w:rFonts w:hint="eastAsia"/>
        </w:rPr>
      </w:pPr>
      <w:r>
        <w:rPr>
          <w:rFonts w:hint="eastAsia"/>
        </w:rPr>
        <w:t xml:space="preserve"> 2、消防设备设施的配置及使用情况。</w:t>
      </w:r>
    </w:p>
    <w:p w14:paraId="412D695E">
      <w:pPr>
        <w:rPr>
          <w:rFonts w:hint="eastAsia"/>
        </w:rPr>
      </w:pPr>
      <w:r>
        <w:rPr>
          <w:rFonts w:hint="eastAsia"/>
        </w:rPr>
        <w:t>3、灭火和应急疏散方案概况。</w:t>
      </w:r>
    </w:p>
    <w:p w14:paraId="1F194053">
      <w:pPr>
        <w:rPr>
          <w:rFonts w:hint="eastAsia"/>
        </w:rPr>
      </w:pPr>
      <w:r>
        <w:rPr>
          <w:rFonts w:hint="eastAsia"/>
        </w:rPr>
        <w:t>（四）维护保养报告要做到全面、详实，把维保前后的单位情况都详细记录下来，以方便维保、维修和查询。</w:t>
      </w:r>
    </w:p>
    <w:p w14:paraId="4A270955">
      <w:pPr>
        <w:rPr>
          <w:rFonts w:hint="eastAsia"/>
        </w:rPr>
      </w:pPr>
      <w:r>
        <w:rPr>
          <w:rFonts w:hint="eastAsia"/>
        </w:rPr>
        <w:t>（五）维护保养报告和各项管理制度。</w:t>
      </w:r>
    </w:p>
    <w:p w14:paraId="750E26C6">
      <w:pPr>
        <w:rPr>
          <w:rFonts w:hint="eastAsia"/>
        </w:rPr>
      </w:pPr>
      <w:r>
        <w:rPr>
          <w:rFonts w:hint="eastAsia"/>
        </w:rPr>
        <w:t xml:space="preserve"> 三）其他 </w:t>
      </w:r>
    </w:p>
    <w:p w14:paraId="60FA713D">
      <w:pPr>
        <w:rPr>
          <w:rFonts w:hint="eastAsia"/>
        </w:rPr>
      </w:pPr>
      <w:r>
        <w:rPr>
          <w:rFonts w:hint="eastAsia"/>
        </w:rPr>
        <w:t>（一）成交供应商应于签订合同入场后15日内做到：对维保内容范围的设备及系统进行全面检查、检测、检修，使维保内容的设备、系统有效，达到消防规定要求。</w:t>
      </w:r>
    </w:p>
    <w:p w14:paraId="2C5B3C2A">
      <w:pPr>
        <w:rPr>
          <w:rFonts w:hint="eastAsia"/>
        </w:rPr>
      </w:pPr>
      <w:r>
        <w:rPr>
          <w:rFonts w:hint="eastAsia"/>
        </w:rPr>
        <w:t>（二）每年对消防水泵、室内消火栓、室外地上栓、地下栓、水泵接合器，检测加油一次。</w:t>
      </w:r>
    </w:p>
    <w:p w14:paraId="7B09948B">
      <w:pPr>
        <w:rPr>
          <w:rFonts w:hint="eastAsia"/>
        </w:rPr>
      </w:pPr>
      <w:r>
        <w:rPr>
          <w:rFonts w:hint="eastAsia"/>
        </w:rPr>
        <w:t>（三）检查、检测结果必须以书面形式报告采购人，报告须符合消防部门要求，需经采购人签字确认。</w:t>
      </w:r>
    </w:p>
    <w:p w14:paraId="304F0A44">
      <w:pPr>
        <w:rPr>
          <w:rFonts w:hint="eastAsia"/>
        </w:rPr>
      </w:pPr>
      <w:r>
        <w:rPr>
          <w:rFonts w:hint="eastAsia"/>
        </w:rPr>
        <w:t>（四）其他按消防法规、消防部门规定需要检查、检测的内容。</w:t>
      </w:r>
    </w:p>
    <w:p w14:paraId="7E67C58E">
      <w:pPr>
        <w:rPr>
          <w:rFonts w:hint="eastAsia"/>
        </w:rPr>
      </w:pPr>
      <w:r>
        <w:rPr>
          <w:rFonts w:hint="eastAsia"/>
        </w:rPr>
        <w:t>（五）必须每月2日前(节假日提前)递交上一个月的消防安全重点单位建筑消防设施维护保养报告备案表。</w:t>
      </w:r>
    </w:p>
    <w:p w14:paraId="55F1493F">
      <w:pPr>
        <w:rPr>
          <w:rFonts w:hint="eastAsia"/>
        </w:rPr>
      </w:pPr>
      <w:r>
        <w:rPr>
          <w:rFonts w:hint="eastAsia"/>
        </w:rPr>
        <w:t>四、成交供应商在对以上维保项目的检查或试验中，如发现异常情况必须及时如实向采购人反映，并提出解决方案。</w:t>
      </w:r>
    </w:p>
    <w:p w14:paraId="5EAE9D2E">
      <w:pPr>
        <w:rPr>
          <w:rFonts w:hint="eastAsia"/>
        </w:rPr>
      </w:pPr>
      <w:r>
        <w:rPr>
          <w:rFonts w:hint="eastAsia"/>
        </w:rPr>
        <w:t>五、合同结束前一个月内对门诊住院综合楼消防系统进行年度测试，对存在的问题提供一份纸质解决方案并加盖单位公章。</w:t>
      </w:r>
    </w:p>
    <w:p w14:paraId="07315C10">
      <w:pPr>
        <w:rPr>
          <w:rFonts w:hint="eastAsia"/>
        </w:rPr>
      </w:pPr>
    </w:p>
    <w:p w14:paraId="23AD2E8B">
      <w:pPr>
        <w:rPr>
          <w:rFonts w:hint="eastAsia"/>
        </w:rPr>
      </w:pPr>
    </w:p>
    <w:p w14:paraId="0E78F456">
      <w:pPr>
        <w:rPr>
          <w:rFonts w:hint="eastAsia"/>
        </w:rPr>
      </w:pPr>
    </w:p>
    <w:p w14:paraId="10E43BE7">
      <w:pPr>
        <w:rPr>
          <w:rFonts w:hint="eastAsia"/>
        </w:rPr>
      </w:pPr>
    </w:p>
    <w:p w14:paraId="2380BDD9">
      <w:pPr>
        <w:rPr>
          <w:rFonts w:hint="eastAsia"/>
        </w:rPr>
      </w:pPr>
    </w:p>
    <w:p w14:paraId="68A29AE7">
      <w:pPr>
        <w:rPr>
          <w:rFonts w:hint="eastAsia"/>
        </w:rPr>
      </w:pPr>
    </w:p>
    <w:p w14:paraId="77637CC8">
      <w:pPr>
        <w:rPr>
          <w:rFonts w:hint="eastAsia"/>
        </w:rPr>
      </w:pPr>
    </w:p>
    <w:p w14:paraId="7281D800">
      <w:pPr>
        <w:rPr>
          <w:rFonts w:hint="eastAsia"/>
        </w:rPr>
      </w:pPr>
    </w:p>
    <w:p w14:paraId="64E56F99">
      <w:pPr>
        <w:rPr>
          <w:rFonts w:hint="eastAsia"/>
        </w:rPr>
      </w:pPr>
    </w:p>
    <w:p w14:paraId="42CC5756">
      <w:pPr>
        <w:rPr>
          <w:rFonts w:hint="eastAsia"/>
        </w:rPr>
      </w:pPr>
    </w:p>
    <w:p w14:paraId="3EA78DA4">
      <w:pPr>
        <w:rPr>
          <w:rFonts w:hint="eastAsia"/>
        </w:rPr>
      </w:pPr>
    </w:p>
    <w:p w14:paraId="72AE73EC">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附件</w:t>
      </w: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w:t>
      </w:r>
    </w:p>
    <w:p w14:paraId="00ADE805">
      <w:pPr>
        <w:keepNext w:val="0"/>
        <w:keepLines w:val="0"/>
        <w:pageBreakBefore w:val="0"/>
        <w:kinsoku/>
        <w:wordWrap/>
        <w:overflowPunct/>
        <w:topLinePunct w:val="0"/>
        <w:autoSpaceDE/>
        <w:autoSpaceDN/>
        <w:bidi w:val="0"/>
        <w:adjustRightInd/>
        <w:snapToGrid/>
        <w:spacing w:line="360" w:lineRule="exact"/>
        <w:ind w:firstLine="632" w:firstLineChars="30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常用易损件一般维修材料表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7923"/>
      </w:tblGrid>
      <w:tr w14:paraId="175C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646E9C8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44777F3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品名</w:t>
            </w:r>
          </w:p>
        </w:tc>
      </w:tr>
      <w:tr w14:paraId="2637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49A568C8">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64DBC603">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洒水喷头</w:t>
            </w:r>
          </w:p>
        </w:tc>
      </w:tr>
      <w:tr w14:paraId="3F0E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35CCCFA9">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255A9BB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DN32的水阀</w:t>
            </w:r>
          </w:p>
        </w:tc>
      </w:tr>
      <w:tr w14:paraId="7BFC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353DA0FA">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5779C6B1">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DN32以下的管件</w:t>
            </w:r>
          </w:p>
        </w:tc>
      </w:tr>
      <w:tr w14:paraId="45D1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1440157F">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657E066A">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防火阀中的微型开关</w:t>
            </w:r>
          </w:p>
        </w:tc>
      </w:tr>
      <w:tr w14:paraId="4E93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79E82148">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4A582F05">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防火阀中的手动拉线</w:t>
            </w:r>
          </w:p>
        </w:tc>
      </w:tr>
      <w:tr w14:paraId="493F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44043B0B">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1D5C300C">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防火门上的小五金件（闭门器除外）</w:t>
            </w:r>
          </w:p>
        </w:tc>
      </w:tr>
      <w:tr w14:paraId="130C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5973BD25">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2E82B921">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消火栓箱上的小五金</w:t>
            </w:r>
          </w:p>
        </w:tc>
      </w:tr>
      <w:tr w14:paraId="476A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25AC1A7B">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3AC12238">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密封填料</w:t>
            </w:r>
          </w:p>
        </w:tc>
      </w:tr>
      <w:tr w14:paraId="5BCE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4BA3407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67D7018B">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密封垫纸</w:t>
            </w:r>
          </w:p>
        </w:tc>
      </w:tr>
      <w:tr w14:paraId="104C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27C7868F">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4CF7F8A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压力表</w:t>
            </w:r>
          </w:p>
        </w:tc>
      </w:tr>
      <w:tr w14:paraId="77F8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7B5A11ED">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64CDB7D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控制盘上指示灯</w:t>
            </w:r>
          </w:p>
        </w:tc>
      </w:tr>
      <w:tr w14:paraId="4C6D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3467819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2949419B">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控制盘上按钮</w:t>
            </w:r>
          </w:p>
        </w:tc>
      </w:tr>
      <w:tr w14:paraId="2CDB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1F313ED9">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57EF27B3">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控制盘上指示开关</w:t>
            </w:r>
          </w:p>
        </w:tc>
      </w:tr>
      <w:tr w14:paraId="0821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7DC0B9B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38CA3E68">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疏散指示灯内灯管</w:t>
            </w:r>
          </w:p>
        </w:tc>
      </w:tr>
      <w:tr w14:paraId="0123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26C91BF5">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0C96C02D">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电线（φ0.06mm²内）</w:t>
            </w:r>
          </w:p>
        </w:tc>
      </w:tr>
      <w:tr w14:paraId="5E8B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1F24BEF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6044ED52">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线管</w:t>
            </w:r>
          </w:p>
        </w:tc>
      </w:tr>
      <w:tr w14:paraId="04E6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6A9D8C48">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35075C7B">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常用螺栓、螺母</w:t>
            </w:r>
          </w:p>
        </w:tc>
      </w:tr>
      <w:tr w14:paraId="54DF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6F6A40A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401B7FFC">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疏散指示灯具开关</w:t>
            </w:r>
          </w:p>
        </w:tc>
      </w:tr>
      <w:tr w14:paraId="0202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62E1966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1960ED2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控制箱保险管</w:t>
            </w:r>
          </w:p>
        </w:tc>
      </w:tr>
      <w:tr w14:paraId="4397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29B7EBDE">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5F737C8B">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消防水系统管网密封胶垫</w:t>
            </w:r>
          </w:p>
        </w:tc>
      </w:tr>
      <w:tr w14:paraId="5B03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09A6459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523F21D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机械润滑油</w:t>
            </w:r>
          </w:p>
        </w:tc>
      </w:tr>
      <w:tr w14:paraId="130E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48" w:type="dxa"/>
            <w:tcBorders>
              <w:top w:val="single" w:color="auto" w:sz="4" w:space="0"/>
              <w:left w:val="single" w:color="auto" w:sz="4" w:space="0"/>
              <w:bottom w:val="single" w:color="auto" w:sz="4" w:space="0"/>
              <w:right w:val="single" w:color="auto" w:sz="4" w:space="0"/>
            </w:tcBorders>
            <w:noWrap w:val="0"/>
            <w:vAlign w:val="center"/>
          </w:tcPr>
          <w:p w14:paraId="5FB2A1F2">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7923" w:type="dxa"/>
            <w:tcBorders>
              <w:top w:val="single" w:color="auto" w:sz="4" w:space="0"/>
              <w:left w:val="single" w:color="auto" w:sz="4" w:space="0"/>
              <w:bottom w:val="single" w:color="auto" w:sz="4" w:space="0"/>
              <w:right w:val="single" w:color="auto" w:sz="4" w:space="0"/>
            </w:tcBorders>
            <w:noWrap w:val="0"/>
            <w:vAlign w:val="center"/>
          </w:tcPr>
          <w:p w14:paraId="495D183A">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阻燃防腐漆</w:t>
            </w:r>
          </w:p>
        </w:tc>
      </w:tr>
    </w:tbl>
    <w:p w14:paraId="0CE5DF11">
      <w:pPr>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color w:val="auto"/>
          <w:sz w:val="21"/>
          <w:szCs w:val="21"/>
          <w:highlight w:val="none"/>
        </w:rPr>
      </w:pPr>
    </w:p>
    <w:p w14:paraId="5551F729">
      <w:pPr>
        <w:keepNext w:val="0"/>
        <w:keepLines w:val="0"/>
        <w:pageBreakBefore w:val="0"/>
        <w:tabs>
          <w:tab w:val="left" w:pos="2295"/>
        </w:tabs>
        <w:kinsoku/>
        <w:wordWrap/>
        <w:overflowPunct/>
        <w:topLinePunct w:val="0"/>
        <w:autoSpaceDE/>
        <w:autoSpaceDN/>
        <w:bidi w:val="0"/>
        <w:adjustRightInd/>
        <w:snapToGrid/>
        <w:spacing w:line="360" w:lineRule="exact"/>
        <w:rPr>
          <w:rFonts w:hint="eastAsia" w:ascii="宋体" w:hAnsi="宋体" w:eastAsia="宋体" w:cs="宋体"/>
          <w:color w:val="auto"/>
          <w:sz w:val="21"/>
          <w:szCs w:val="21"/>
          <w:highlight w:val="none"/>
        </w:rPr>
      </w:pPr>
    </w:p>
    <w:p w14:paraId="45AD4473">
      <w:pPr>
        <w:pStyle w:val="2"/>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b/>
          <w:bCs/>
          <w:color w:val="auto"/>
          <w:sz w:val="21"/>
          <w:szCs w:val="21"/>
          <w:highlight w:val="none"/>
          <w:lang w:bidi="ar"/>
        </w:rPr>
      </w:pPr>
    </w:p>
    <w:p w14:paraId="5EFC1543">
      <w:pPr>
        <w:pStyle w:val="2"/>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b/>
          <w:bCs/>
          <w:color w:val="auto"/>
          <w:sz w:val="21"/>
          <w:szCs w:val="21"/>
          <w:highlight w:val="none"/>
          <w:lang w:bidi="ar"/>
        </w:rPr>
      </w:pPr>
    </w:p>
    <w:p w14:paraId="4D084D0E">
      <w:pPr>
        <w:pStyle w:val="2"/>
        <w:keepNext w:val="0"/>
        <w:keepLines w:val="0"/>
        <w:pageBreakBefore w:val="0"/>
        <w:kinsoku/>
        <w:wordWrap/>
        <w:overflowPunct/>
        <w:topLinePunct w:val="0"/>
        <w:autoSpaceDE/>
        <w:autoSpaceDN/>
        <w:bidi w:val="0"/>
        <w:adjustRightInd/>
        <w:snapToGrid/>
        <w:spacing w:line="360" w:lineRule="exact"/>
        <w:rPr>
          <w:rFonts w:hint="eastAsia" w:ascii="宋体" w:hAnsi="宋体" w:eastAsia="宋体" w:cs="宋体"/>
          <w:b/>
          <w:bCs/>
          <w:color w:val="auto"/>
          <w:sz w:val="21"/>
          <w:szCs w:val="21"/>
          <w:highlight w:val="none"/>
          <w:lang w:bidi="ar"/>
        </w:rPr>
      </w:pPr>
      <w:r>
        <w:rPr>
          <w:rFonts w:hint="eastAsia" w:ascii="宋体" w:hAnsi="宋体" w:eastAsia="宋体" w:cs="宋体"/>
          <w:b/>
          <w:bCs/>
          <w:color w:val="auto"/>
          <w:sz w:val="21"/>
          <w:szCs w:val="21"/>
          <w:highlight w:val="none"/>
          <w:lang w:bidi="ar"/>
        </w:rPr>
        <w:t>附件</w:t>
      </w:r>
      <w:r>
        <w:rPr>
          <w:rFonts w:hint="eastAsia" w:hAnsi="宋体" w:eastAsia="宋体" w:cs="宋体"/>
          <w:b/>
          <w:bCs/>
          <w:color w:val="auto"/>
          <w:sz w:val="21"/>
          <w:szCs w:val="21"/>
          <w:highlight w:val="none"/>
          <w:lang w:val="en-US" w:eastAsia="zh-CN" w:bidi="ar"/>
        </w:rPr>
        <w:t>2</w:t>
      </w:r>
      <w:bookmarkStart w:id="0" w:name="_GoBack"/>
      <w:bookmarkEnd w:id="0"/>
      <w:r>
        <w:rPr>
          <w:rFonts w:hint="eastAsia" w:ascii="宋体" w:hAnsi="宋体" w:eastAsia="宋体" w:cs="宋体"/>
          <w:b/>
          <w:bCs/>
          <w:color w:val="auto"/>
          <w:sz w:val="21"/>
          <w:szCs w:val="21"/>
          <w:highlight w:val="none"/>
          <w:lang w:bidi="ar"/>
        </w:rPr>
        <w:t>：</w:t>
      </w:r>
    </w:p>
    <w:p w14:paraId="2B1EAAB4">
      <w:pPr>
        <w:pStyle w:val="2"/>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sz w:val="21"/>
          <w:szCs w:val="21"/>
          <w:highlight w:val="none"/>
          <w:lang w:bidi="ar"/>
        </w:rPr>
        <w:t>消防常用器材维修材料单价表</w:t>
      </w:r>
      <w:r>
        <w:rPr>
          <w:rFonts w:hint="eastAsia" w:hAnsi="宋体" w:eastAsia="宋体" w:cs="宋体"/>
          <w:b/>
          <w:bCs/>
          <w:color w:val="auto"/>
          <w:sz w:val="21"/>
          <w:szCs w:val="21"/>
          <w:highlight w:val="none"/>
          <w:lang w:eastAsia="zh-CN" w:bidi="ar"/>
        </w:rPr>
        <w:t>（不含人工、不含税）</w:t>
      </w:r>
    </w:p>
    <w:tbl>
      <w:tblPr>
        <w:tblStyle w:val="5"/>
        <w:tblW w:w="9159" w:type="dxa"/>
        <w:jc w:val="center"/>
        <w:tblLayout w:type="fixed"/>
        <w:tblCellMar>
          <w:top w:w="0" w:type="dxa"/>
          <w:left w:w="108" w:type="dxa"/>
          <w:bottom w:w="0" w:type="dxa"/>
          <w:right w:w="108" w:type="dxa"/>
        </w:tblCellMar>
      </w:tblPr>
      <w:tblGrid>
        <w:gridCol w:w="799"/>
        <w:gridCol w:w="2712"/>
        <w:gridCol w:w="700"/>
        <w:gridCol w:w="1251"/>
        <w:gridCol w:w="2351"/>
        <w:gridCol w:w="1346"/>
      </w:tblGrid>
      <w:tr w14:paraId="793A69E5">
        <w:tblPrEx>
          <w:tblCellMar>
            <w:top w:w="0" w:type="dxa"/>
            <w:left w:w="108" w:type="dxa"/>
            <w:bottom w:w="0" w:type="dxa"/>
            <w:right w:w="108" w:type="dxa"/>
          </w:tblCellMar>
        </w:tblPrEx>
        <w:trPr>
          <w:trHeight w:val="725"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FE043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序号</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309A2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品名</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FF3D7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单位</w:t>
            </w:r>
          </w:p>
        </w:tc>
        <w:tc>
          <w:tcPr>
            <w:tcW w:w="1251" w:type="dxa"/>
            <w:tcBorders>
              <w:top w:val="single" w:color="000000" w:sz="4" w:space="0"/>
              <w:left w:val="single" w:color="000000" w:sz="4" w:space="0"/>
              <w:bottom w:val="single" w:color="000000" w:sz="4" w:space="0"/>
              <w:right w:val="nil"/>
            </w:tcBorders>
            <w:noWrap w:val="0"/>
            <w:tcMar>
              <w:top w:w="15" w:type="dxa"/>
              <w:left w:w="15" w:type="dxa"/>
              <w:bottom w:w="15" w:type="dxa"/>
              <w:right w:w="15" w:type="dxa"/>
            </w:tcMar>
            <w:vAlign w:val="center"/>
          </w:tcPr>
          <w:p w14:paraId="54A57AB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规格</w:t>
            </w:r>
          </w:p>
        </w:tc>
        <w:tc>
          <w:tcPr>
            <w:tcW w:w="2351" w:type="dxa"/>
            <w:tcBorders>
              <w:top w:val="single" w:color="000000" w:sz="4" w:space="0"/>
              <w:left w:val="single" w:color="000000" w:sz="4" w:space="0"/>
              <w:bottom w:val="single" w:color="000000" w:sz="4" w:space="0"/>
              <w:right w:val="nil"/>
            </w:tcBorders>
            <w:noWrap w:val="0"/>
            <w:tcMar>
              <w:top w:w="15" w:type="dxa"/>
              <w:left w:w="15" w:type="dxa"/>
              <w:bottom w:w="15" w:type="dxa"/>
              <w:right w:w="15" w:type="dxa"/>
            </w:tcMar>
            <w:vAlign w:val="center"/>
          </w:tcPr>
          <w:p w14:paraId="662922D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维修配件单价限价（元）</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6BD4C9">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参考品牌（参照或相当于）</w:t>
            </w:r>
          </w:p>
        </w:tc>
      </w:tr>
      <w:tr w14:paraId="0BE98E63">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2D71E7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EFF912">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火灾显示盘</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A89AAB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F9774BA">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4052DA">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840</w:t>
            </w:r>
          </w:p>
        </w:tc>
        <w:tc>
          <w:tcPr>
            <w:tcW w:w="13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04AEF7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海湾、国泰</w:t>
            </w:r>
          </w:p>
        </w:tc>
      </w:tr>
      <w:tr w14:paraId="6EFF3FDF">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40FB39F">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6EA642">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感烟探测器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19C13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86AD7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B79A14F">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65</w:t>
            </w:r>
          </w:p>
        </w:tc>
        <w:tc>
          <w:tcPr>
            <w:tcW w:w="13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E08FA">
            <w:pPr>
              <w:keepNext w:val="0"/>
              <w:keepLines w:val="0"/>
              <w:pageBreakBefore w:val="0"/>
              <w:widowControl/>
              <w:kinsoku/>
              <w:overflowPunct/>
              <w:topLinePunct w:val="0"/>
              <w:autoSpaceDE/>
              <w:autoSpaceDN/>
              <w:bidi w:val="0"/>
              <w:spacing w:line="360" w:lineRule="exact"/>
              <w:jc w:val="left"/>
              <w:rPr>
                <w:rFonts w:hint="eastAsia" w:ascii="宋体" w:hAnsi="宋体" w:eastAsia="宋体" w:cs="宋体"/>
                <w:color w:val="auto"/>
                <w:sz w:val="21"/>
                <w:szCs w:val="21"/>
                <w:highlight w:val="none"/>
              </w:rPr>
            </w:pPr>
          </w:p>
        </w:tc>
      </w:tr>
      <w:tr w14:paraId="6E6EC5FE">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3D00EF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4861D57">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温烟探测器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71489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5FF24A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4EB090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65</w:t>
            </w:r>
          </w:p>
        </w:tc>
        <w:tc>
          <w:tcPr>
            <w:tcW w:w="13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AE0D3">
            <w:pPr>
              <w:keepNext w:val="0"/>
              <w:keepLines w:val="0"/>
              <w:pageBreakBefore w:val="0"/>
              <w:widowControl/>
              <w:kinsoku/>
              <w:overflowPunct/>
              <w:topLinePunct w:val="0"/>
              <w:autoSpaceDE/>
              <w:autoSpaceDN/>
              <w:bidi w:val="0"/>
              <w:spacing w:line="360" w:lineRule="exact"/>
              <w:jc w:val="left"/>
              <w:rPr>
                <w:rFonts w:hint="eastAsia" w:ascii="宋体" w:hAnsi="宋体" w:eastAsia="宋体" w:cs="宋体"/>
                <w:color w:val="auto"/>
                <w:sz w:val="21"/>
                <w:szCs w:val="21"/>
                <w:highlight w:val="none"/>
              </w:rPr>
            </w:pPr>
          </w:p>
        </w:tc>
      </w:tr>
      <w:tr w14:paraId="35FCA24F">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FC980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3AEEE0D">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手动报警器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C10699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8C29B9A">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0AFD6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90</w:t>
            </w:r>
          </w:p>
        </w:tc>
        <w:tc>
          <w:tcPr>
            <w:tcW w:w="13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13C1E">
            <w:pPr>
              <w:keepNext w:val="0"/>
              <w:keepLines w:val="0"/>
              <w:pageBreakBefore w:val="0"/>
              <w:widowControl/>
              <w:kinsoku/>
              <w:overflowPunct/>
              <w:topLinePunct w:val="0"/>
              <w:autoSpaceDE/>
              <w:autoSpaceDN/>
              <w:bidi w:val="0"/>
              <w:spacing w:line="360" w:lineRule="exact"/>
              <w:jc w:val="left"/>
              <w:rPr>
                <w:rFonts w:hint="eastAsia" w:ascii="宋体" w:hAnsi="宋体" w:eastAsia="宋体" w:cs="宋体"/>
                <w:color w:val="auto"/>
                <w:sz w:val="21"/>
                <w:szCs w:val="21"/>
                <w:highlight w:val="none"/>
              </w:rPr>
            </w:pPr>
          </w:p>
        </w:tc>
      </w:tr>
      <w:tr w14:paraId="605DBFB0">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F20B7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5</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31E0C0E">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声光报警器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BD85D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5BFD3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FFE752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90</w:t>
            </w:r>
          </w:p>
        </w:tc>
        <w:tc>
          <w:tcPr>
            <w:tcW w:w="13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82A0E">
            <w:pPr>
              <w:keepNext w:val="0"/>
              <w:keepLines w:val="0"/>
              <w:pageBreakBefore w:val="0"/>
              <w:widowControl/>
              <w:kinsoku/>
              <w:overflowPunct/>
              <w:topLinePunct w:val="0"/>
              <w:autoSpaceDE/>
              <w:autoSpaceDN/>
              <w:bidi w:val="0"/>
              <w:spacing w:line="360" w:lineRule="exact"/>
              <w:jc w:val="left"/>
              <w:rPr>
                <w:rFonts w:hint="eastAsia" w:ascii="宋体" w:hAnsi="宋体" w:eastAsia="宋体" w:cs="宋体"/>
                <w:color w:val="auto"/>
                <w:sz w:val="21"/>
                <w:szCs w:val="21"/>
                <w:highlight w:val="none"/>
              </w:rPr>
            </w:pPr>
          </w:p>
        </w:tc>
      </w:tr>
      <w:tr w14:paraId="394736FA">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7F1D7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958C9CC">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输入、输出模块</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C98C1C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块</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5C92A7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E30786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120</w:t>
            </w:r>
          </w:p>
        </w:tc>
        <w:tc>
          <w:tcPr>
            <w:tcW w:w="13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65641">
            <w:pPr>
              <w:keepNext w:val="0"/>
              <w:keepLines w:val="0"/>
              <w:pageBreakBefore w:val="0"/>
              <w:widowControl/>
              <w:kinsoku/>
              <w:overflowPunct/>
              <w:topLinePunct w:val="0"/>
              <w:autoSpaceDE/>
              <w:autoSpaceDN/>
              <w:bidi w:val="0"/>
              <w:spacing w:line="360" w:lineRule="exact"/>
              <w:jc w:val="left"/>
              <w:rPr>
                <w:rFonts w:hint="eastAsia" w:ascii="宋体" w:hAnsi="宋体" w:eastAsia="宋体" w:cs="宋体"/>
                <w:color w:val="auto"/>
                <w:sz w:val="21"/>
                <w:szCs w:val="21"/>
                <w:highlight w:val="none"/>
              </w:rPr>
            </w:pPr>
          </w:p>
        </w:tc>
      </w:tr>
      <w:tr w14:paraId="2010D1CB">
        <w:tblPrEx>
          <w:tblCellMar>
            <w:top w:w="0" w:type="dxa"/>
            <w:left w:w="108" w:type="dxa"/>
            <w:bottom w:w="0" w:type="dxa"/>
            <w:right w:w="108" w:type="dxa"/>
          </w:tblCellMar>
        </w:tblPrEx>
        <w:trPr>
          <w:trHeight w:val="482"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57D3C9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A4414E8">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火灾报警系统备用电池</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B848B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组</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22EF29">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12V38ah </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83578F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380</w:t>
            </w:r>
          </w:p>
        </w:tc>
        <w:tc>
          <w:tcPr>
            <w:tcW w:w="13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91EBC">
            <w:pPr>
              <w:keepNext w:val="0"/>
              <w:keepLines w:val="0"/>
              <w:pageBreakBefore w:val="0"/>
              <w:widowControl/>
              <w:kinsoku/>
              <w:overflowPunct/>
              <w:topLinePunct w:val="0"/>
              <w:autoSpaceDE/>
              <w:autoSpaceDN/>
              <w:bidi w:val="0"/>
              <w:spacing w:line="360" w:lineRule="exact"/>
              <w:jc w:val="left"/>
              <w:rPr>
                <w:rFonts w:hint="eastAsia" w:ascii="宋体" w:hAnsi="宋体" w:eastAsia="宋体" w:cs="宋体"/>
                <w:color w:val="auto"/>
                <w:sz w:val="21"/>
                <w:szCs w:val="21"/>
                <w:highlight w:val="none"/>
              </w:rPr>
            </w:pPr>
          </w:p>
        </w:tc>
      </w:tr>
      <w:tr w14:paraId="61A4997D">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A888D0E">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6ED5124">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消防电话（分机）</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77A5B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D81122">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887248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170</w:t>
            </w:r>
          </w:p>
        </w:tc>
        <w:tc>
          <w:tcPr>
            <w:tcW w:w="13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366A3">
            <w:pPr>
              <w:keepNext w:val="0"/>
              <w:keepLines w:val="0"/>
              <w:pageBreakBefore w:val="0"/>
              <w:widowControl/>
              <w:kinsoku/>
              <w:overflowPunct/>
              <w:topLinePunct w:val="0"/>
              <w:autoSpaceDE/>
              <w:autoSpaceDN/>
              <w:bidi w:val="0"/>
              <w:spacing w:line="360" w:lineRule="exact"/>
              <w:jc w:val="left"/>
              <w:rPr>
                <w:rFonts w:hint="eastAsia" w:ascii="宋体" w:hAnsi="宋体" w:eastAsia="宋体" w:cs="宋体"/>
                <w:color w:val="auto"/>
                <w:sz w:val="21"/>
                <w:szCs w:val="21"/>
                <w:highlight w:val="none"/>
              </w:rPr>
            </w:pPr>
          </w:p>
        </w:tc>
      </w:tr>
      <w:tr w14:paraId="1B0BAD70">
        <w:tblPrEx>
          <w:tblCellMar>
            <w:top w:w="0" w:type="dxa"/>
            <w:left w:w="108" w:type="dxa"/>
            <w:bottom w:w="0" w:type="dxa"/>
            <w:right w:w="108" w:type="dxa"/>
          </w:tblCellMar>
        </w:tblPrEx>
        <w:trPr>
          <w:trHeight w:val="508"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D07341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9</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858E633">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安全出口、疏散指示灯</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2790FC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块</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9D0911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8F775C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7DD840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敏华</w:t>
            </w:r>
          </w:p>
        </w:tc>
      </w:tr>
      <w:tr w14:paraId="79F609A3">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102C73A">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FE4057E">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应急灯</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BB622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4C8A79">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AAABF7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36</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0F02E3E">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敏华</w:t>
            </w:r>
          </w:p>
        </w:tc>
      </w:tr>
      <w:tr w14:paraId="49BDCEFB">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43D0A9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11</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615D04E">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防火卷帘门开关</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C316E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块</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3022C1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4BB80A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E2EFD7">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79E1DE62">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F8616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12</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DDBD0DB">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防火卷帘门电箱</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ECB32C">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C55065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62022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360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DB77FF">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76FB08A9">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C2549F">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13</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0A12BB4">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防火门闭门器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DAA044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D2ED7E3">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3F5334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127</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87E9B65">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0F7BAE38">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16D7DA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14</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515912">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防火门上的小五金件</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C2B138C">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个/块</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61117B0">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EEFE60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22</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2166180">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不含闭门器</w:t>
            </w:r>
          </w:p>
        </w:tc>
      </w:tr>
      <w:tr w14:paraId="41364F56">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763F49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15</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97C2281">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木质甲级防火门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50BB9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樘</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6CEBE7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1000*2100</w:t>
            </w:r>
            <w:r>
              <w:rPr>
                <w:rFonts w:hint="eastAsia" w:ascii="宋体" w:hAnsi="宋体" w:eastAsia="宋体" w:cs="宋体"/>
                <w:color w:val="auto"/>
                <w:sz w:val="21"/>
                <w:szCs w:val="21"/>
                <w:highlight w:val="none"/>
              </w:rPr>
              <w:t>mm</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52674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1600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D448BCE">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含五金</w:t>
            </w:r>
          </w:p>
        </w:tc>
      </w:tr>
      <w:tr w14:paraId="13FBC7BC">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09CA7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16</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3DA01DC">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钢质甲级防火门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BA4741A">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樘</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2561FB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1000*2100</w:t>
            </w:r>
            <w:r>
              <w:rPr>
                <w:rFonts w:hint="eastAsia" w:ascii="宋体" w:hAnsi="宋体" w:eastAsia="宋体" w:cs="宋体"/>
                <w:color w:val="auto"/>
                <w:sz w:val="21"/>
                <w:szCs w:val="21"/>
                <w:highlight w:val="none"/>
              </w:rPr>
              <w:t>mm</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85F42B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1900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7A4231">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含五金</w:t>
            </w:r>
          </w:p>
        </w:tc>
      </w:tr>
      <w:tr w14:paraId="79776430">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94D93CE">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17</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798FEE7">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防火门门体</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B6321DA">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扇</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8AC10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1000*2100</w:t>
            </w:r>
            <w:r>
              <w:rPr>
                <w:rFonts w:hint="eastAsia" w:ascii="宋体" w:hAnsi="宋体" w:eastAsia="宋体" w:cs="宋体"/>
                <w:color w:val="auto"/>
                <w:sz w:val="21"/>
                <w:szCs w:val="21"/>
                <w:highlight w:val="none"/>
              </w:rPr>
              <w:t>mm</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B551DA">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864 </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05E724D">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2E9BF88D">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9BB2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18</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E6D411">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消防水管卡匝</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03BE2A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319399">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DN150</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A7F3DF">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 22</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1C51105">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r>
      <w:tr w14:paraId="2CA4628C">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BDC334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19</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EBD1884">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消防水管卡匝</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F4C2BB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4B6E95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DN100 </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48EF5C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13</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6079F6D">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r>
      <w:tr w14:paraId="1DD79E39">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10DE29">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20</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526BA30">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消防水管卡匝</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5B501BC">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E07AD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DN75</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F87A3C">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8</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94BBECE">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r>
      <w:tr w14:paraId="6A81FD1C">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0BBF7AE">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21</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9992F23">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消防水管卡匝</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601B9C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3725005">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DN50</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168A3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 xml:space="preserve"> 5</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D7D752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r>
      <w:tr w14:paraId="05D7A4C7">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D4A22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22</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52FFDE">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消防水管密封垫</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5E908F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2FE890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DN100</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D8658D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12</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D84613">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r>
      <w:tr w14:paraId="577E6AA5">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D5038C">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23</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295484D">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消防水管</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1C7EF9C">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条</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58614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DN100</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A4838C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245</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157D32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6米</w:t>
            </w:r>
          </w:p>
        </w:tc>
      </w:tr>
      <w:tr w14:paraId="68790523">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AD796F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24</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EA4C86C">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消防水管</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A4E2C4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条</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D9371E">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DN65</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6B168A">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188</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C6E834C">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6米</w:t>
            </w:r>
          </w:p>
        </w:tc>
      </w:tr>
      <w:tr w14:paraId="236FDA9C">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AFA614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25</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4F7637C">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消防水管止回阀</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B6AE6CE">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E86DD7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DN100</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0F45B9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280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95B1437">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r>
      <w:tr w14:paraId="6C8CA5C7">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63AA3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26</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874381">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消火栓箱体</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E6C2EF">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50884D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650*800</w:t>
            </w:r>
            <w:r>
              <w:rPr>
                <w:rFonts w:hint="eastAsia" w:ascii="宋体" w:hAnsi="宋体" w:eastAsia="宋体" w:cs="宋体"/>
                <w:color w:val="auto"/>
                <w:sz w:val="21"/>
                <w:szCs w:val="21"/>
                <w:highlight w:val="none"/>
              </w:rPr>
              <w:t>mm</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3E7911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450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5D98EA">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50551D64">
        <w:tblPrEx>
          <w:tblCellMar>
            <w:top w:w="0" w:type="dxa"/>
            <w:left w:w="108" w:type="dxa"/>
            <w:bottom w:w="0" w:type="dxa"/>
            <w:right w:w="108" w:type="dxa"/>
          </w:tblCellMar>
        </w:tblPrEx>
        <w:trPr>
          <w:trHeight w:val="545"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DF6DC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27</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3C5A00E">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消火栓箱上的小五金件</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0CA9C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BFC65FC">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031894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16B12D2">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7BBC71D7">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AEBEBAF">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28</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F088181">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室外消火栓</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FDB133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B93EC5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DN100</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960E83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544</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D524F76">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261D1DF4">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59F784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29</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C8049C">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消防接合器</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4FD43A8">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D4FCC9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DN100</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7013E7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800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9AD8FA5">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6D8F5035">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C28A7A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30</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5AEEB7D">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消火栓阀</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62AD8A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B01149">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DN65</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7385882">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120</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C7B9B25">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45A60111">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5675586">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31</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3337029">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消火栓阀门接口</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645D0F9">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40F254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DN65</w:t>
            </w:r>
          </w:p>
        </w:tc>
        <w:tc>
          <w:tcPr>
            <w:tcW w:w="235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1BDA5A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38</w:t>
            </w:r>
          </w:p>
        </w:tc>
        <w:tc>
          <w:tcPr>
            <w:tcW w:w="134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F187D08">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4705A562">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A04E42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32</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76004D2">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防火阀门开关</w:t>
            </w:r>
          </w:p>
        </w:tc>
        <w:tc>
          <w:tcPr>
            <w:tcW w:w="700"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6BDEF3E0">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6C7ACC4C">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69BF0EB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389</w:t>
            </w:r>
          </w:p>
        </w:tc>
        <w:tc>
          <w:tcPr>
            <w:tcW w:w="1346"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4214BCC9">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5464E55F">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1FDABF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33</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E9B30EF">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洒水喷头</w:t>
            </w:r>
          </w:p>
        </w:tc>
        <w:tc>
          <w:tcPr>
            <w:tcW w:w="700"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4A3E798B">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67631CC4">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59FF61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13</w:t>
            </w:r>
          </w:p>
        </w:tc>
        <w:tc>
          <w:tcPr>
            <w:tcW w:w="1346"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6B1CE6E8">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0EA0DFFC">
        <w:tblPrEx>
          <w:tblCellMar>
            <w:top w:w="0" w:type="dxa"/>
            <w:left w:w="108" w:type="dxa"/>
            <w:bottom w:w="0" w:type="dxa"/>
            <w:right w:w="108" w:type="dxa"/>
          </w:tblCellMar>
        </w:tblPrEx>
        <w:trPr>
          <w:trHeight w:val="592"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AC754D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34</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80909A0">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防火阀中的微型开关</w:t>
            </w:r>
          </w:p>
        </w:tc>
        <w:tc>
          <w:tcPr>
            <w:tcW w:w="700"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0E0729F4">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2ABD92A2">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10E6F6C1">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52</w:t>
            </w:r>
          </w:p>
        </w:tc>
        <w:tc>
          <w:tcPr>
            <w:tcW w:w="1346"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329499F2">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36D0B184">
        <w:tblPrEx>
          <w:tblCellMar>
            <w:top w:w="0" w:type="dxa"/>
            <w:left w:w="108" w:type="dxa"/>
            <w:bottom w:w="0" w:type="dxa"/>
            <w:right w:w="108" w:type="dxa"/>
          </w:tblCellMar>
        </w:tblPrEx>
        <w:trPr>
          <w:trHeight w:val="555" w:hRule="atLeast"/>
          <w:jc w:val="center"/>
        </w:trPr>
        <w:tc>
          <w:tcPr>
            <w:tcW w:w="79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A85F8C3">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35</w:t>
            </w:r>
          </w:p>
        </w:tc>
        <w:tc>
          <w:tcPr>
            <w:tcW w:w="2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A8495C">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防火阀中的手动拉线</w:t>
            </w:r>
          </w:p>
        </w:tc>
        <w:tc>
          <w:tcPr>
            <w:tcW w:w="700"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374250DD">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420C40ED">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09FA1EEA">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60</w:t>
            </w:r>
          </w:p>
        </w:tc>
        <w:tc>
          <w:tcPr>
            <w:tcW w:w="1346"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14:paraId="53A11B84">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r w14:paraId="725D683F">
        <w:tblPrEx>
          <w:tblCellMar>
            <w:top w:w="0" w:type="dxa"/>
            <w:left w:w="108" w:type="dxa"/>
            <w:bottom w:w="0" w:type="dxa"/>
            <w:right w:w="108" w:type="dxa"/>
          </w:tblCellMar>
        </w:tblPrEx>
        <w:trPr>
          <w:trHeight w:val="384" w:hRule="atLeast"/>
          <w:jc w:val="center"/>
        </w:trPr>
        <w:tc>
          <w:tcPr>
            <w:tcW w:w="79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00E9817">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36</w:t>
            </w:r>
          </w:p>
        </w:tc>
        <w:tc>
          <w:tcPr>
            <w:tcW w:w="2712"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92AD360">
            <w:pPr>
              <w:keepNext w:val="0"/>
              <w:keepLines w:val="0"/>
              <w:pageBreakBefore w:val="0"/>
              <w:widowControl/>
              <w:kinsoku/>
              <w:overflowPunct/>
              <w:topLinePunct w:val="0"/>
              <w:autoSpaceDE/>
              <w:autoSpaceDN/>
              <w:bidi w:val="0"/>
              <w:spacing w:line="360" w:lineRule="exact"/>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压力表</w:t>
            </w:r>
          </w:p>
        </w:tc>
        <w:tc>
          <w:tcPr>
            <w:tcW w:w="700"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640BB05">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个</w:t>
            </w:r>
          </w:p>
        </w:tc>
        <w:tc>
          <w:tcPr>
            <w:tcW w:w="1251"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8D4DDDC">
            <w:pPr>
              <w:keepNext w:val="0"/>
              <w:keepLines w:val="0"/>
              <w:pageBreakBefore w:val="0"/>
              <w:kinsoku/>
              <w:overflowPunct/>
              <w:topLinePunct w:val="0"/>
              <w:autoSpaceDE/>
              <w:autoSpaceDN/>
              <w:bidi w:val="0"/>
              <w:spacing w:line="360" w:lineRule="exact"/>
              <w:jc w:val="center"/>
              <w:rPr>
                <w:rFonts w:hint="eastAsia" w:ascii="宋体" w:hAnsi="宋体" w:eastAsia="宋体" w:cs="宋体"/>
                <w:color w:val="auto"/>
                <w:sz w:val="21"/>
                <w:szCs w:val="21"/>
                <w:highlight w:val="none"/>
              </w:rPr>
            </w:pPr>
          </w:p>
        </w:tc>
        <w:tc>
          <w:tcPr>
            <w:tcW w:w="2351"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EC04989">
            <w:pPr>
              <w:keepNext w:val="0"/>
              <w:keepLines w:val="0"/>
              <w:pageBreakBefore w:val="0"/>
              <w:widowControl/>
              <w:kinsoku/>
              <w:overflowPunct/>
              <w:topLinePunct w:val="0"/>
              <w:autoSpaceDE/>
              <w:autoSpaceDN/>
              <w:bidi w:val="0"/>
              <w:spacing w:line="36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10</w:t>
            </w:r>
          </w:p>
        </w:tc>
        <w:tc>
          <w:tcPr>
            <w:tcW w:w="134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BD1EC6A">
            <w:pPr>
              <w:keepNext w:val="0"/>
              <w:keepLines w:val="0"/>
              <w:pageBreakBefore w:val="0"/>
              <w:kinsoku/>
              <w:overflowPunct/>
              <w:topLinePunct w:val="0"/>
              <w:autoSpaceDE/>
              <w:autoSpaceDN/>
              <w:bidi w:val="0"/>
              <w:spacing w:line="360" w:lineRule="exact"/>
              <w:rPr>
                <w:rFonts w:hint="eastAsia" w:ascii="宋体" w:hAnsi="宋体" w:eastAsia="宋体" w:cs="宋体"/>
                <w:color w:val="auto"/>
                <w:sz w:val="21"/>
                <w:szCs w:val="21"/>
                <w:highlight w:val="none"/>
              </w:rPr>
            </w:pPr>
          </w:p>
        </w:tc>
      </w:tr>
    </w:tbl>
    <w:p w14:paraId="60731210">
      <w:pPr>
        <w:rPr>
          <w:rFonts w:hint="eastAsi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14C5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36EA3F0">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36EA3F0">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310BF7"/>
    <w:rsid w:val="26E25459"/>
    <w:rsid w:val="3FB60916"/>
    <w:rsid w:val="44DB5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1"/>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2026-10-26T09:30:00Z</dcterms:created>
  <dc:creator>Administrator</dc:creator>
  <cp:lastModifiedBy>Administrator</cp:lastModifiedBy>
  <dcterms:modified xsi:type="dcterms:W3CDTF">2026-10-26T09:44:27Z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0F3E36F0D8DB40FDB0592F5B82ABFED6_12</vt:lpwstr>
  </property>
</Properties>
</file>