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78D5">
      <w:pPr>
        <w:pStyle w:val="11"/>
        <w:ind w:left="0" w:leftChars="0" w:firstLine="0" w:firstLineChars="0"/>
        <w:jc w:val="left"/>
        <w:rPr>
          <w:rFonts w:hint="eastAsia" w:ascii="仿宋_GB2312" w:hAnsi="新宋体" w:eastAsia="仿宋_GB2312" w:cs="新宋体"/>
          <w:b/>
          <w:bCs/>
          <w:color w:val="000000"/>
          <w:kern w:val="2"/>
          <w:sz w:val="28"/>
          <w:szCs w:val="28"/>
          <w:lang w:val="en-US" w:eastAsia="zh-CN" w:bidi="ar-SA"/>
        </w:rPr>
      </w:pPr>
      <w:bookmarkStart w:id="0" w:name="_GoBack"/>
      <w:bookmarkEnd w:id="0"/>
      <w:r>
        <w:rPr>
          <w:rFonts w:hint="eastAsia" w:ascii="仿宋_GB2312" w:hAnsi="新宋体" w:eastAsia="仿宋_GB2312" w:cs="新宋体"/>
          <w:b/>
          <w:bCs/>
          <w:color w:val="000000"/>
          <w:kern w:val="2"/>
          <w:sz w:val="28"/>
          <w:szCs w:val="28"/>
          <w:lang w:val="en-US" w:eastAsia="zh-CN" w:bidi="ar-SA"/>
        </w:rPr>
        <w:t>附件1</w:t>
      </w:r>
    </w:p>
    <w:p w14:paraId="234A20C8">
      <w:pPr>
        <w:keepNext w:val="0"/>
        <w:keepLines w:val="0"/>
        <w:widowControl/>
        <w:suppressLineNumbers w:val="0"/>
        <w:jc w:val="center"/>
        <w:textAlignment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XX公司报名表</w:t>
      </w:r>
    </w:p>
    <w:tbl>
      <w:tblPr>
        <w:tblStyle w:val="5"/>
        <w:tblW w:w="9304"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012"/>
      </w:tblGrid>
      <w:tr w14:paraId="7423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5E7E65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公司名称</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07C705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XX公司</w:t>
            </w:r>
          </w:p>
        </w:tc>
      </w:tr>
      <w:tr w14:paraId="48F9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018169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联系人姓名</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DCEA7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小王</w:t>
            </w:r>
          </w:p>
        </w:tc>
      </w:tr>
      <w:tr w14:paraId="2C05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1124C7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身份证号码</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99F3B5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5XXX</w:t>
            </w:r>
          </w:p>
        </w:tc>
      </w:tr>
      <w:tr w14:paraId="24E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6DE3D6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联系电话（手机）</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25AD58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183XXX</w:t>
            </w:r>
          </w:p>
        </w:tc>
      </w:tr>
      <w:tr w14:paraId="6B1F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F6A4D7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联系电话（办公）</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5D06A1A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077X-XXX</w:t>
            </w:r>
          </w:p>
        </w:tc>
      </w:tr>
      <w:tr w14:paraId="3FFB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931F134">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邮箱</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AA3EF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报名设备（填写医疗器械注册证/备案凭证名称及注册证号）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5D88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0BF9D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EF7D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品牌1</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型号1</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单价（万元）</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54AB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909DBC3">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使用期限（年）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399FF1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4F3F1C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4FCB90AA">
      <w:pPr>
        <w:keepNext w:val="0"/>
        <w:keepLines w:val="0"/>
        <w:pageBreakBefore w:val="0"/>
        <w:widowControl w:val="0"/>
        <w:kinsoku/>
        <w:wordWrap/>
        <w:overflowPunct/>
        <w:topLinePunct w:val="0"/>
        <w:autoSpaceDE/>
        <w:autoSpaceDN/>
        <w:bidi w:val="0"/>
        <w:adjustRightInd/>
        <w:snapToGrid/>
        <w:spacing w:line="480" w:lineRule="exact"/>
        <w:ind w:right="0" w:rightChars="0" w:firstLine="7840" w:firstLineChars="2800"/>
        <w:jc w:val="both"/>
        <w:textAlignment w:val="auto"/>
        <w:outlineLvl w:val="9"/>
        <w:rPr>
          <w:rFonts w:hint="eastAsia"/>
          <w:sz w:val="28"/>
          <w:szCs w:val="28"/>
          <w:lang w:val="en-US" w:eastAsia="zh-CN"/>
        </w:rPr>
      </w:pPr>
    </w:p>
    <w:p w14:paraId="3FB80A8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64A089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日  期：   年  月  日                         </w:t>
      </w:r>
    </w:p>
    <w:p w14:paraId="20CB4E78">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19710002">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473DD75">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default"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附件2</w:t>
      </w:r>
    </w:p>
    <w:p w14:paraId="04851AA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b/>
          <w:bCs/>
          <w:sz w:val="32"/>
          <w:szCs w:val="32"/>
          <w:lang w:val="en-US" w:eastAsia="zh-CN"/>
        </w:rPr>
      </w:pPr>
      <w:r>
        <w:rPr>
          <w:rFonts w:hint="eastAsia" w:ascii="黑体" w:hAnsi="黑体" w:eastAsia="黑体" w:cs="黑体"/>
          <w:b/>
          <w:bCs/>
          <w:sz w:val="32"/>
          <w:szCs w:val="32"/>
          <w:lang w:val="en-US" w:eastAsia="zh-CN"/>
        </w:rPr>
        <w:t>复函材料声明函</w:t>
      </w:r>
    </w:p>
    <w:p w14:paraId="5EB7096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梧州市工人医院：</w:t>
      </w:r>
    </w:p>
    <w:p w14:paraId="31AA364E">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我公司已认真阅读了贵院此次编制的“XXX”采购项目需求公告，充分知悉并了解了贵院采购需求调查内容信息。我方同意贵方无偿采用我方提交的全部或部分采购需求调查材料作为贵方采购需求的内容，并且无需贵方承担任何责任。</w:t>
      </w:r>
    </w:p>
    <w:p w14:paraId="000F056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本公司将严格遵守上述事项，对所提供的所有材料真实性负责。</w:t>
      </w:r>
    </w:p>
    <w:p w14:paraId="72E3FD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1CADE2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联系人：             </w:t>
      </w:r>
    </w:p>
    <w:p w14:paraId="04F2F1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联系电话：           </w:t>
      </w:r>
    </w:p>
    <w:p w14:paraId="644EFA68">
      <w:pPr>
        <w:pStyle w:val="11"/>
        <w:ind w:left="0" w:leftChars="0" w:firstLine="4200" w:firstLineChars="1500"/>
        <w:jc w:val="left"/>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日    期：    年   月   日</w:t>
      </w:r>
    </w:p>
    <w:p w14:paraId="728AED56">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A5F8E41">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0EF0128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FC226D3">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4EBB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4AE8A9CB">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30629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AAAC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1EFAAF7">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B61C432">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6EE33FE">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AD6DE7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4C5DF0">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附件3</w:t>
      </w:r>
    </w:p>
    <w:p w14:paraId="0CF3752C">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8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呼吸机</w:t>
      </w:r>
    </w:p>
    <w:p w14:paraId="4761DE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1.适用于对成人、小儿患者进行通气辅助及呼吸支持的呼吸机。</w:t>
      </w:r>
    </w:p>
    <w:p w14:paraId="41D24B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2.自检功能，检查系统管道阻力、泄漏量和顺应性，测试流量传感器、呼气阀和安全阀等部件。</w:t>
      </w:r>
    </w:p>
    <w:p w14:paraId="63A29D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3.具有有创，无创通气模式。</w:t>
      </w:r>
    </w:p>
    <w:p w14:paraId="49273D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4.具有旁流CO2监测，主流CO2监测。</w:t>
      </w:r>
    </w:p>
    <w:p w14:paraId="30FA5D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sz w:val="32"/>
          <w:szCs w:val="32"/>
          <w:lang w:val="en-US" w:eastAsia="zh-CN"/>
        </w:rPr>
        <w:t>可兼容第三方呼吸管路耗材。</w:t>
      </w:r>
    </w:p>
    <w:p w14:paraId="6CF8D4F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小标宋简体" w:hAnsi="方正小标宋简体" w:eastAsia="方正小标宋简体" w:cs="方正小标宋简体"/>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32"/>
          <w:szCs w:val="32"/>
          <w:lang w:val="en-US" w:eastAsia="zh-CN" w:bidi="ar-SA"/>
        </w:rPr>
        <w:t>转运呼吸机</w:t>
      </w:r>
    </w:p>
    <w:p w14:paraId="5C9E53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1.主机重量≤6KG。</w:t>
      </w:r>
    </w:p>
    <w:p w14:paraId="6B77FD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2.使用寿命</w:t>
      </w:r>
      <w:r>
        <w:rPr>
          <w:rFonts w:hint="default" w:ascii="Arial" w:hAnsi="Arial" w:eastAsia="仿宋_GB2312" w:cs="Arial"/>
          <w:color w:val="000000"/>
          <w:sz w:val="32"/>
          <w:szCs w:val="32"/>
          <w:lang w:val="en-US" w:eastAsia="zh-CN"/>
        </w:rPr>
        <w:t>≥</w:t>
      </w:r>
      <w:r>
        <w:rPr>
          <w:rFonts w:hint="eastAsia" w:ascii="仿宋_GB2312" w:hAnsi="仿宋_GB2312" w:eastAsia="仿宋_GB2312" w:cs="仿宋_GB2312"/>
          <w:color w:val="000000"/>
          <w:sz w:val="32"/>
          <w:szCs w:val="32"/>
          <w:lang w:val="en-US" w:eastAsia="zh-CN"/>
        </w:rPr>
        <w:t>10年。</w:t>
      </w:r>
    </w:p>
    <w:p w14:paraId="6043BA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内置电池。</w:t>
      </w:r>
    </w:p>
    <w:p w14:paraId="42F978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lang w:val="en-US" w:eastAsia="zh-CN"/>
        </w:rPr>
        <w:t>适用于成人、小儿和婴幼儿患者通气辅助及呼吸支持。</w:t>
      </w:r>
    </w:p>
    <w:p w14:paraId="006960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eastAsia="zh-CN"/>
        </w:rPr>
        <w:t>.具备高压氧气气源和低压氧气气源两种连接方式。</w:t>
      </w:r>
    </w:p>
    <w:p w14:paraId="1B12F5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.具备关机电量显示功能。</w:t>
      </w:r>
    </w:p>
    <w:p w14:paraId="46FEC5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w:t>
      </w:r>
      <w:r>
        <w:rPr>
          <w:rFonts w:hint="default" w:ascii="仿宋_GB2312" w:hAnsi="仿宋_GB2312" w:eastAsia="仿宋_GB2312" w:cs="仿宋_GB2312"/>
          <w:color w:val="000000"/>
          <w:sz w:val="32"/>
          <w:szCs w:val="32"/>
          <w:lang w:val="en-US" w:eastAsia="zh-CN"/>
        </w:rPr>
        <w:t>.具备控制/辅助通气模式A/C和同步间歇指令通气SIMV；持续气道正压通气模式/压力支持通气CPAP/PSV、双水平气道正压通气、心肺复苏通气模式CPRV、无创通气模式和氧疗模式。</w:t>
      </w:r>
    </w:p>
    <w:p w14:paraId="2C85C7A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小标宋简体" w:hAnsi="新宋体" w:eastAsia="方正小标宋简体"/>
          <w:color w:val="000000"/>
          <w:sz w:val="32"/>
          <w:szCs w:val="32"/>
          <w:lang w:val="en-US" w:eastAsia="zh-CN"/>
        </w:rPr>
      </w:pPr>
      <w:r>
        <w:rPr>
          <w:rFonts w:hint="eastAsia" w:ascii="方正小标宋简体" w:hAnsi="新宋体" w:eastAsia="方正小标宋简体"/>
          <w:color w:val="000000"/>
          <w:sz w:val="32"/>
          <w:szCs w:val="32"/>
          <w:lang w:val="en-US" w:eastAsia="zh-CN"/>
        </w:rPr>
        <w:t>新生儿专业转运呼吸机</w:t>
      </w:r>
    </w:p>
    <w:p w14:paraId="63CB53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1、触摸显示屏，触控操作，参数显示：呼末正压、峰值压、平均压、流量、氧浓度、自主呼吸频率等</w:t>
      </w:r>
    </w:p>
    <w:p w14:paraId="234FA65B">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2、内置电子空氧混合器，氧浓度调节范围：21% - 100% ，精度±3%。</w:t>
      </w:r>
    </w:p>
    <w:p w14:paraId="78BA5C21">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3、内置氧传感器，监测范围0-100%，精度±2%，氧传感器自动校准</w:t>
      </w:r>
    </w:p>
    <w:p w14:paraId="4DC96B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4、可测量自主呼吸频率</w:t>
      </w:r>
    </w:p>
    <w:p w14:paraId="12D9B9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5、通气模式：NCPAP，NIPPV，SNIPPV，HFNC</w:t>
      </w:r>
    </w:p>
    <w:p w14:paraId="10DDD49B">
      <w:pPr>
        <w:pStyle w:val="11"/>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NCPAP模式：气道压力值：1cmH2O-15cmH2O。</w:t>
      </w:r>
    </w:p>
    <w:p w14:paraId="2B307335">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6、NIPPV模式：</w:t>
      </w:r>
    </w:p>
    <w:p w14:paraId="3B750AF0">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呼末正压PEEP：1cmH2O-15cmH2O。</w:t>
      </w:r>
    </w:p>
    <w:p w14:paraId="14316ED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吸气压力Pinsp：2cmH2O-20cmH2O</w:t>
      </w:r>
    </w:p>
    <w:p w14:paraId="4775AC7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呼吸频率：1bpm-120bpm</w:t>
      </w:r>
    </w:p>
    <w:p w14:paraId="77B8C3B7">
      <w:pPr>
        <w:pStyle w:val="11"/>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标配血氧监测功能，用于血氧饱和度监测、脉率监测和灌注指数监测</w:t>
      </w:r>
    </w:p>
    <w:p w14:paraId="3043AA17">
      <w:pPr>
        <w:pStyle w:val="11"/>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_GB2312" w:hAnsi="新宋体" w:eastAsia="仿宋_GB2312" w:cs="新宋体"/>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主机重量≤5KG。</w:t>
      </w:r>
      <w:r>
        <w:rPr>
          <w:rFonts w:hint="eastAsia" w:ascii="仿宋_GB2312" w:hAnsi="新宋体" w:eastAsia="仿宋_GB2312" w:cs="新宋体"/>
          <w:color w:val="000000"/>
          <w:kern w:val="2"/>
          <w:sz w:val="32"/>
          <w:szCs w:val="32"/>
          <w:lang w:val="en-US" w:eastAsia="zh-CN" w:bidi="ar-SA"/>
        </w:rPr>
        <w:t>具备锂电池</w:t>
      </w:r>
    </w:p>
    <w:sectPr>
      <w:pgSz w:w="11906" w:h="16838"/>
      <w:pgMar w:top="1535" w:right="1506" w:bottom="1479"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90C0F"/>
    <w:multiLevelType w:val="singleLevel"/>
    <w:tmpl w:val="8AC90C0F"/>
    <w:lvl w:ilvl="0" w:tentative="0">
      <w:start w:val="2"/>
      <w:numFmt w:val="chineseCounting"/>
      <w:suff w:val="nothing"/>
      <w:lvlText w:val="%1、"/>
      <w:lvlJc w:val="left"/>
      <w:rPr>
        <w:rFonts w:hint="eastAsia"/>
        <w:b w:val="0"/>
        <w:bCs w:val="0"/>
      </w:rPr>
    </w:lvl>
  </w:abstractNum>
  <w:abstractNum w:abstractNumId="1">
    <w:nsid w:val="B3142378"/>
    <w:multiLevelType w:val="singleLevel"/>
    <w:tmpl w:val="B3142378"/>
    <w:lvl w:ilvl="0" w:tentative="0">
      <w:start w:val="7"/>
      <w:numFmt w:val="decimal"/>
      <w:suff w:val="nothing"/>
      <w:lvlText w:val="%1、"/>
      <w:lvlJc w:val="left"/>
    </w:lvl>
  </w:abstractNum>
  <w:abstractNum w:abstractNumId="2">
    <w:nsid w:val="3961CBBC"/>
    <w:multiLevelType w:val="singleLevel"/>
    <w:tmpl w:val="3961CBB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WNjZjJkYWQ0ZDVkOTIxOWYwYTlkNmVlZmVlMmIifQ=="/>
  </w:docVars>
  <w:rsids>
    <w:rsidRoot w:val="339214BD"/>
    <w:rsid w:val="00264E69"/>
    <w:rsid w:val="015654C1"/>
    <w:rsid w:val="01A801BD"/>
    <w:rsid w:val="04C63B63"/>
    <w:rsid w:val="0530642F"/>
    <w:rsid w:val="07852B0D"/>
    <w:rsid w:val="0900066D"/>
    <w:rsid w:val="09DB13CE"/>
    <w:rsid w:val="09E56B4D"/>
    <w:rsid w:val="0C337593"/>
    <w:rsid w:val="0EE9650E"/>
    <w:rsid w:val="103C2159"/>
    <w:rsid w:val="117E2002"/>
    <w:rsid w:val="1332191F"/>
    <w:rsid w:val="13AD71F9"/>
    <w:rsid w:val="16252961"/>
    <w:rsid w:val="19700A6A"/>
    <w:rsid w:val="19ED67A6"/>
    <w:rsid w:val="1B166AE1"/>
    <w:rsid w:val="1BD33432"/>
    <w:rsid w:val="21694EBE"/>
    <w:rsid w:val="23871813"/>
    <w:rsid w:val="244B3216"/>
    <w:rsid w:val="24D36ACF"/>
    <w:rsid w:val="2A512B8A"/>
    <w:rsid w:val="2A980069"/>
    <w:rsid w:val="2B624D55"/>
    <w:rsid w:val="2CFD4C1E"/>
    <w:rsid w:val="2EC27C7F"/>
    <w:rsid w:val="2FB10427"/>
    <w:rsid w:val="339214BD"/>
    <w:rsid w:val="39455D43"/>
    <w:rsid w:val="394C5765"/>
    <w:rsid w:val="3C1D5A5B"/>
    <w:rsid w:val="3DA24E24"/>
    <w:rsid w:val="3DC92D11"/>
    <w:rsid w:val="3E974C9D"/>
    <w:rsid w:val="3EE33949"/>
    <w:rsid w:val="3F0540C1"/>
    <w:rsid w:val="3F22508C"/>
    <w:rsid w:val="408A49C4"/>
    <w:rsid w:val="43B760D3"/>
    <w:rsid w:val="44112439"/>
    <w:rsid w:val="452A1EF4"/>
    <w:rsid w:val="47794A11"/>
    <w:rsid w:val="493556E9"/>
    <w:rsid w:val="49CB3C12"/>
    <w:rsid w:val="4DF307D4"/>
    <w:rsid w:val="4F224A45"/>
    <w:rsid w:val="519225EC"/>
    <w:rsid w:val="519944BD"/>
    <w:rsid w:val="53430F2E"/>
    <w:rsid w:val="5AD810F7"/>
    <w:rsid w:val="5C444B7A"/>
    <w:rsid w:val="5C526EC3"/>
    <w:rsid w:val="5E7D6285"/>
    <w:rsid w:val="600C2E8E"/>
    <w:rsid w:val="60CA001D"/>
    <w:rsid w:val="632E0D88"/>
    <w:rsid w:val="664D5E5F"/>
    <w:rsid w:val="67144738"/>
    <w:rsid w:val="693C417F"/>
    <w:rsid w:val="6C7B0FF8"/>
    <w:rsid w:val="6CD44FC1"/>
    <w:rsid w:val="6EB44A94"/>
    <w:rsid w:val="720D5278"/>
    <w:rsid w:val="72997B90"/>
    <w:rsid w:val="758728BF"/>
    <w:rsid w:val="77EE09D2"/>
    <w:rsid w:val="7C1A4A64"/>
    <w:rsid w:val="7C2C1B35"/>
    <w:rsid w:val="7D8D5EEE"/>
    <w:rsid w:val="7DC925DC"/>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1961</Words>
  <Characters>2249</Characters>
  <Lines>0</Lines>
  <Paragraphs>0</Paragraphs>
  <TotalTime>21</TotalTime>
  <ScaleCrop>false</ScaleCrop>
  <LinksUpToDate>false</LinksUpToDate>
  <CharactersWithSpaces>2373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2025-03-28T08:44:00Z</cp:lastPrinted>
  <dcterms:modified xsi:type="dcterms:W3CDTF">2025-10-21T08:43:13Z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FD4D41EB58A74F7B861C2EFC59644AE5_13</vt:lpwstr>
  </property>
  <property fmtid="{D5CDD505-2E9C-101B-9397-08002B2CF9AE}" pid="4" name="KSOTemplateDocerSaveRecord">
    <vt:lpwstr>eyJoZGlkIjoiZTMzNGI3NzA3YjUzY2Y2ODg5OTFlMTExNGNmYWExZTgiLCJ1c2VySWQiOiI0NDk5NzI5NjgifQ==</vt:lpwstr>
  </property>
</Properties>
</file>