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778D5">
      <w:pPr>
        <w:pStyle w:val="4"/>
        <w:ind w:left="0" w:leftChars="0" w:firstLine="0" w:firstLineChars="0"/>
        <w:jc w:val="left"/>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附件1</w:t>
      </w:r>
    </w:p>
    <w:p w14:paraId="234A20C8">
      <w:pPr>
        <w:keepNext w:val="0"/>
        <w:keepLines w:val="0"/>
        <w:widowControl/>
        <w:suppressLineNumbers w:val="0"/>
        <w:jc w:val="center"/>
        <w:textAlignment w:val="center"/>
        <w:rPr>
          <w:rFonts w:hint="eastAsia" w:ascii="黑体" w:hAnsi="黑体" w:eastAsia="黑体" w:cs="黑体"/>
          <w:color w:val="000000"/>
          <w:kern w:val="2"/>
          <w:sz w:val="36"/>
          <w:szCs w:val="36"/>
          <w:lang w:val="en-US" w:eastAsia="zh-CN" w:bidi="ar-SA"/>
        </w:rPr>
      </w:pPr>
      <w:r>
        <w:rPr>
          <w:rFonts w:hint="eastAsia" w:ascii="黑体" w:hAnsi="黑体" w:eastAsia="黑体" w:cs="黑体"/>
          <w:color w:val="000000"/>
          <w:kern w:val="2"/>
          <w:sz w:val="36"/>
          <w:szCs w:val="36"/>
          <w:lang w:val="en-US" w:eastAsia="zh-CN" w:bidi="ar-SA"/>
        </w:rPr>
        <w:t>XX公司报名表</w:t>
      </w:r>
    </w:p>
    <w:tbl>
      <w:tblPr>
        <w:tblStyle w:val="2"/>
        <w:tblW w:w="9304"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2"/>
        <w:gridCol w:w="5012"/>
      </w:tblGrid>
      <w:tr w14:paraId="7423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5E7E65D">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公司名称</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407C7057">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XX公司</w:t>
            </w:r>
          </w:p>
        </w:tc>
      </w:tr>
      <w:tr w14:paraId="48F9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018169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联系人姓名</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67DCEA7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小王</w:t>
            </w:r>
          </w:p>
        </w:tc>
      </w:tr>
      <w:tr w14:paraId="2C05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1124C7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身份证号码</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499F3B5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5XXX</w:t>
            </w:r>
          </w:p>
        </w:tc>
      </w:tr>
      <w:tr w14:paraId="24E8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6DE3D6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联系电话（手机）</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25AD58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183XXX</w:t>
            </w:r>
          </w:p>
        </w:tc>
      </w:tr>
      <w:tr w14:paraId="6B1F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F6A4D7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联系电话（办公）</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5D06A1A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077X-XXX</w:t>
            </w:r>
          </w:p>
        </w:tc>
      </w:tr>
      <w:tr w14:paraId="3FFB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931F134">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邮箱</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3AA3EF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01E2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149482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报名设备（填写医疗器械注册证/备案凭证名称及注册证号）</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D2471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1D7A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7388B7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生产厂商</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158BA91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XXX公司</w:t>
            </w:r>
          </w:p>
        </w:tc>
      </w:tr>
      <w:tr w14:paraId="5D88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0BF9D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67EF7D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品牌1</w:t>
            </w:r>
          </w:p>
        </w:tc>
      </w:tr>
      <w:tr w14:paraId="6F8D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3095500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7F01C89C">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型号1</w:t>
            </w:r>
          </w:p>
        </w:tc>
      </w:tr>
      <w:tr w14:paraId="2044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557BC9B">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单价（万元）</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1FE8552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2600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A86F068">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供货时长（天）</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05459D8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0806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A83D61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质保期（年）</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726FD66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w:t>
            </w:r>
          </w:p>
        </w:tc>
      </w:tr>
      <w:tr w14:paraId="54AB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909DBC3">
            <w:pPr>
              <w:keepNext w:val="0"/>
              <w:keepLines w:val="0"/>
              <w:widowControl/>
              <w:suppressLineNumbers w:val="0"/>
              <w:jc w:val="left"/>
              <w:textAlignment w:val="center"/>
              <w:rPr>
                <w:rFonts w:hint="default"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使用期限（年）</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0399FF1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w:t>
            </w:r>
          </w:p>
        </w:tc>
      </w:tr>
      <w:tr w14:paraId="7C43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0412B5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是否兼容其他耗材</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4F3F1C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是，耗材名称及报价、医保收费编码及价格、物价编码及价格，可附件。    □ 否。</w:t>
            </w:r>
          </w:p>
        </w:tc>
      </w:tr>
      <w:tr w14:paraId="000C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25CD83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专机专用耗材名称及报价、医保收费编码及价格、物价编码及价格</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CDA99E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1.XXX；2.XXX可附件</w:t>
            </w:r>
          </w:p>
        </w:tc>
      </w:tr>
      <w:tr w14:paraId="6A4C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A0D026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保修价格</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3E20040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无时限区分：xx万/年。    □ 有时限区分：A-B年，xx万/年；C-D年，xx万/年。</w:t>
            </w:r>
          </w:p>
        </w:tc>
      </w:tr>
      <w:tr w14:paraId="3D35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FF0158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易损件单价（如有）</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E83EBD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可附件</w:t>
            </w:r>
          </w:p>
        </w:tc>
      </w:tr>
    </w:tbl>
    <w:p w14:paraId="4FCB90AA">
      <w:pPr>
        <w:keepNext w:val="0"/>
        <w:keepLines w:val="0"/>
        <w:pageBreakBefore w:val="0"/>
        <w:widowControl w:val="0"/>
        <w:kinsoku/>
        <w:wordWrap/>
        <w:overflowPunct/>
        <w:topLinePunct w:val="0"/>
        <w:autoSpaceDE/>
        <w:autoSpaceDN/>
        <w:bidi w:val="0"/>
        <w:adjustRightInd/>
        <w:snapToGrid/>
        <w:spacing w:line="480" w:lineRule="exact"/>
        <w:ind w:right="0" w:rightChars="0" w:firstLine="7840" w:firstLineChars="2800"/>
        <w:jc w:val="both"/>
        <w:textAlignment w:val="auto"/>
        <w:outlineLvl w:val="9"/>
        <w:rPr>
          <w:rFonts w:hint="eastAsia"/>
          <w:sz w:val="28"/>
          <w:szCs w:val="28"/>
          <w:lang w:val="en-US" w:eastAsia="zh-CN"/>
        </w:rPr>
      </w:pPr>
    </w:p>
    <w:p w14:paraId="3FB80A8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64A0892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日  期：   年  月  日                         </w:t>
      </w:r>
    </w:p>
    <w:p w14:paraId="20CB4E78">
      <w:pPr>
        <w:keepNext w:val="0"/>
        <w:keepLines w:val="0"/>
        <w:pageBreakBefore w:val="0"/>
        <w:widowControl w:val="0"/>
        <w:kinsoku/>
        <w:wordWrap/>
        <w:overflowPunct/>
        <w:topLinePunct w:val="0"/>
        <w:autoSpaceDE/>
        <w:autoSpaceDN/>
        <w:bidi w:val="0"/>
        <w:adjustRightInd/>
        <w:snapToGrid/>
        <w:spacing w:line="540" w:lineRule="exact"/>
        <w:ind w:left="0" w:leftChars="0" w:firstLine="281" w:firstLineChars="100"/>
        <w:textAlignment w:val="auto"/>
        <w:rPr>
          <w:rFonts w:hint="eastAsia" w:ascii="Times New Roman" w:hAnsi="Times New Roman" w:eastAsia="楷体_GB2312" w:cs="Times New Roman"/>
          <w:b/>
          <w:bCs/>
          <w:sz w:val="28"/>
          <w:szCs w:val="28"/>
          <w:lang w:val="en-US" w:eastAsia="zh-CN"/>
        </w:rPr>
      </w:pPr>
    </w:p>
    <w:p w14:paraId="19710002">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473DD75">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default"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附件2</w:t>
      </w:r>
    </w:p>
    <w:p w14:paraId="04851AA5">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eastAsia"/>
          <w:b/>
          <w:bCs/>
          <w:sz w:val="32"/>
          <w:szCs w:val="32"/>
          <w:lang w:val="en-US" w:eastAsia="zh-CN"/>
        </w:rPr>
      </w:pPr>
      <w:r>
        <w:rPr>
          <w:rFonts w:hint="eastAsia" w:ascii="黑体" w:hAnsi="黑体" w:eastAsia="黑体" w:cs="黑体"/>
          <w:b/>
          <w:bCs/>
          <w:sz w:val="32"/>
          <w:szCs w:val="32"/>
          <w:lang w:val="en-US" w:eastAsia="zh-CN"/>
        </w:rPr>
        <w:t>复函材料声明函</w:t>
      </w:r>
    </w:p>
    <w:p w14:paraId="5EB70964">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梧州市工人医院：</w:t>
      </w:r>
    </w:p>
    <w:p w14:paraId="31AA364E">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我公司已认真阅读了贵院此次编制的“XXX”采购项目需求公告，充分知悉并了解了贵院采购需求调查内容信息。我方同意贵方无偿采用我方提交的全部或部分采购需求调查材料作为贵方采购需求的内容，并且无需贵方承担任何责任。</w:t>
      </w:r>
    </w:p>
    <w:p w14:paraId="000F056F">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本公司将严格遵守上述事项，对所提供的所有材料真实性负责。</w:t>
      </w:r>
    </w:p>
    <w:p w14:paraId="72E3FDC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1CADE2F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联系人：             </w:t>
      </w:r>
    </w:p>
    <w:p w14:paraId="04F2F19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联系电话：           </w:t>
      </w:r>
    </w:p>
    <w:p w14:paraId="644EFA68">
      <w:pPr>
        <w:pStyle w:val="4"/>
        <w:ind w:left="0" w:leftChars="0" w:firstLine="4200" w:firstLineChars="1500"/>
        <w:jc w:val="left"/>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日    期：    年   月   日</w:t>
      </w:r>
    </w:p>
    <w:p w14:paraId="728AED56">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55416E36">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bookmarkStart w:id="0" w:name="_GoBack"/>
      <w:bookmarkEnd w:id="0"/>
    </w:p>
    <w:p w14:paraId="5F4C5DF0">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附件3</w:t>
      </w:r>
    </w:p>
    <w:p w14:paraId="6E18F99A">
      <w:pPr>
        <w:numPr>
          <w:ilvl w:val="0"/>
          <w:numId w:val="0"/>
        </w:numPr>
        <w:spacing w:line="360" w:lineRule="auto"/>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kern w:val="2"/>
          <w:sz w:val="32"/>
          <w:szCs w:val="32"/>
          <w:lang w:val="en-US" w:eastAsia="zh-CN" w:bidi="ar-SA"/>
        </w:rPr>
        <w:t>一、</w:t>
      </w:r>
      <w:r>
        <w:rPr>
          <w:rFonts w:hint="eastAsia" w:ascii="方正小标宋简体" w:hAnsi="方正小标宋简体" w:eastAsia="方正小标宋简体" w:cs="方正小标宋简体"/>
          <w:color w:val="000000"/>
          <w:sz w:val="32"/>
          <w:szCs w:val="32"/>
          <w:lang w:val="en-US" w:eastAsia="zh-CN"/>
        </w:rPr>
        <w:t>卧式下肢功率车</w:t>
      </w:r>
    </w:p>
    <w:p w14:paraId="08AC5EE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1.具有十五种运动测试方案和四种体能测试方案。</w:t>
      </w:r>
    </w:p>
    <w:p w14:paraId="0D24C84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2.工作模式：卧式下肢训练。</w:t>
      </w:r>
    </w:p>
    <w:p w14:paraId="61FDA80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3.训练模式:包含但不限于心率模式、间歇模式、METS 模式、功率模式等。</w:t>
      </w:r>
    </w:p>
    <w:p w14:paraId="1156C87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4.在心率模式下，可以根据患者心率的高低实时调节阻力。</w:t>
      </w:r>
    </w:p>
    <w:p w14:paraId="2F2B189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5.可与运动心电图仪和运动心肺功能测试、血压计、血氧仪、心率带等设备连接。</w:t>
      </w:r>
    </w:p>
    <w:p w14:paraId="449C10E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6.设备功率可通过康复训练工作站系统进行远程调节。</w:t>
      </w:r>
    </w:p>
    <w:p w14:paraId="48B0FC2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7.在功率车界面上可进行疲劳度等级评估，评估结果可通过刷卡和无线联网上传至康复训练工作站系统。</w:t>
      </w:r>
    </w:p>
    <w:p w14:paraId="559A3CD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000000"/>
          <w:sz w:val="30"/>
          <w:szCs w:val="30"/>
          <w:lang w:val="en-US" w:eastAsia="zh-CN"/>
        </w:rPr>
      </w:pPr>
    </w:p>
    <w:p w14:paraId="3E2B2665">
      <w:pPr>
        <w:numPr>
          <w:ilvl w:val="0"/>
          <w:numId w:val="1"/>
        </w:numPr>
        <w:spacing w:line="360" w:lineRule="auto"/>
        <w:ind w:left="0" w:leftChars="0" w:firstLine="0" w:firstLineChars="0"/>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立式下肢功率车</w:t>
      </w:r>
    </w:p>
    <w:p w14:paraId="5700D46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1.具有十五种运动测试方案和四种体能测试方案。</w:t>
      </w:r>
    </w:p>
    <w:p w14:paraId="57EEDAA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2.工作模式：立式下肢训练。</w:t>
      </w:r>
    </w:p>
    <w:p w14:paraId="6101126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3.训练模式:包含但不限于心率模式、间歇模式、METS 模式、功率模式等。</w:t>
      </w:r>
    </w:p>
    <w:p w14:paraId="141C308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4.在心率模式下，可以根据患者心率的高低实时调节阻力。</w:t>
      </w:r>
    </w:p>
    <w:p w14:paraId="4C998B7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5.可与运动心电图仪和运动心肺功能测试、血压计、血氧仪、心率带等设备连接。</w:t>
      </w:r>
    </w:p>
    <w:p w14:paraId="1D42BA4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6.设备功率可通过康复训练工作站系统进行远程调节。</w:t>
      </w:r>
    </w:p>
    <w:p w14:paraId="543E25D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7.在功率车界面上可进行疲劳度等级评估，评估结果可通过刷卡和无线联网上传至康复训练工作站系统。</w:t>
      </w:r>
    </w:p>
    <w:p w14:paraId="13C1146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 w:hAnsi="仿宋" w:eastAsia="仿宋" w:cs="仿宋"/>
          <w:color w:val="000000"/>
          <w:sz w:val="30"/>
          <w:szCs w:val="30"/>
          <w:lang w:val="en-US" w:eastAsia="zh-CN"/>
        </w:rPr>
      </w:pPr>
    </w:p>
    <w:p w14:paraId="0045D4E2">
      <w:pPr>
        <w:numPr>
          <w:ilvl w:val="0"/>
          <w:numId w:val="0"/>
        </w:numPr>
        <w:spacing w:line="360" w:lineRule="auto"/>
        <w:ind w:left="0" w:leftChars="0" w:firstLine="0" w:firstLineChars="0"/>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kern w:val="2"/>
          <w:sz w:val="32"/>
          <w:szCs w:val="32"/>
          <w:lang w:val="en-US" w:eastAsia="zh-CN" w:bidi="ar-SA"/>
        </w:rPr>
        <w:t>三、</w:t>
      </w:r>
      <w:r>
        <w:rPr>
          <w:rFonts w:hint="eastAsia" w:ascii="方正小标宋简体" w:hAnsi="方正小标宋简体" w:eastAsia="方正小标宋简体" w:cs="方正小标宋简体"/>
          <w:color w:val="000000"/>
          <w:sz w:val="32"/>
          <w:szCs w:val="32"/>
          <w:lang w:val="en-US" w:eastAsia="zh-CN"/>
        </w:rPr>
        <w:t>6分钟步行测试系统</w:t>
      </w:r>
    </w:p>
    <w:p w14:paraId="10F89494">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w:t>
      </w:r>
      <w:r>
        <w:rPr>
          <w:rFonts w:hint="eastAsia" w:ascii="仿宋" w:hAnsi="仿宋" w:eastAsia="仿宋" w:cs="仿宋"/>
          <w:sz w:val="30"/>
          <w:szCs w:val="30"/>
          <w:lang w:eastAsia="zh-CN"/>
        </w:rPr>
        <w:t>具备</w:t>
      </w:r>
      <w:r>
        <w:rPr>
          <w:rFonts w:hint="eastAsia" w:ascii="仿宋" w:hAnsi="仿宋" w:eastAsia="仿宋" w:cs="仿宋"/>
          <w:sz w:val="30"/>
          <w:szCs w:val="30"/>
        </w:rPr>
        <w:t>同时检测 7 导及以上心电，血压，血氧，心率，呼吸率，具备多参数实时监测、实时记录功能</w:t>
      </w:r>
      <w:r>
        <w:rPr>
          <w:rFonts w:hint="eastAsia" w:ascii="仿宋" w:hAnsi="仿宋" w:eastAsia="仿宋" w:cs="仿宋"/>
          <w:sz w:val="30"/>
          <w:szCs w:val="30"/>
          <w:lang w:eastAsia="zh-CN"/>
        </w:rPr>
        <w:t>。</w:t>
      </w:r>
    </w:p>
    <w:p w14:paraId="7C1F2C67">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.配备打印系统，电源开启自动连接六分钟软件系统，无需手动设置，试验结束后报告一键打印，无需 PDF 或 word 转换</w:t>
      </w:r>
      <w:r>
        <w:rPr>
          <w:rFonts w:hint="eastAsia" w:ascii="仿宋" w:hAnsi="仿宋" w:eastAsia="仿宋" w:cs="仿宋"/>
          <w:sz w:val="30"/>
          <w:szCs w:val="30"/>
          <w:lang w:eastAsia="zh-CN"/>
        </w:rPr>
        <w:t>。</w:t>
      </w:r>
    </w:p>
    <w:p w14:paraId="171CA880">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.心率监测范围：15 次/分～300 次/分，允许误差±1bpm</w:t>
      </w:r>
      <w:r>
        <w:rPr>
          <w:rFonts w:hint="eastAsia" w:ascii="仿宋" w:hAnsi="仿宋" w:eastAsia="仿宋" w:cs="仿宋"/>
          <w:sz w:val="30"/>
          <w:szCs w:val="30"/>
          <w:lang w:eastAsia="zh-CN"/>
        </w:rPr>
        <w:t>。</w:t>
      </w:r>
    </w:p>
    <w:p w14:paraId="3AF4F75F">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.血压测量范围：成人：收缩压：30～255mmHg，平均压：20～235mmHg，舒张压：15～220mmHg，测量精度： ≤5mmHg，分辨率：1mmHg</w:t>
      </w:r>
      <w:r>
        <w:rPr>
          <w:rFonts w:hint="eastAsia" w:ascii="仿宋" w:hAnsi="仿宋" w:eastAsia="仿宋" w:cs="仿宋"/>
          <w:sz w:val="30"/>
          <w:szCs w:val="30"/>
          <w:lang w:eastAsia="zh-CN"/>
        </w:rPr>
        <w:t>。</w:t>
      </w:r>
    </w:p>
    <w:p w14:paraId="55D4A9B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.血氧测量范围：70%～100%</w:t>
      </w:r>
      <w:r>
        <w:rPr>
          <w:rFonts w:hint="eastAsia" w:ascii="仿宋" w:hAnsi="仿宋" w:eastAsia="仿宋" w:cs="仿宋"/>
          <w:sz w:val="30"/>
          <w:szCs w:val="30"/>
          <w:lang w:eastAsia="zh-CN"/>
        </w:rPr>
        <w:t>。</w:t>
      </w:r>
    </w:p>
    <w:p w14:paraId="7F6D095A">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.具有自动统计 6 分钟全过程运动数据心率、血压、血氧、呼吸率、步数及数据趋势分析功能</w:t>
      </w:r>
      <w:r>
        <w:rPr>
          <w:rFonts w:hint="eastAsia" w:ascii="仿宋" w:hAnsi="仿宋" w:eastAsia="仿宋" w:cs="仿宋"/>
          <w:sz w:val="30"/>
          <w:szCs w:val="30"/>
          <w:lang w:eastAsia="zh-CN"/>
        </w:rPr>
        <w:t>。</w:t>
      </w:r>
    </w:p>
    <w:p w14:paraId="4ACB0BF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lang w:val="en-US" w:eastAsia="zh-CN"/>
        </w:rPr>
      </w:pPr>
    </w:p>
    <w:p w14:paraId="08D26618">
      <w:pPr>
        <w:numPr>
          <w:ilvl w:val="0"/>
          <w:numId w:val="0"/>
        </w:numPr>
        <w:spacing w:line="360" w:lineRule="auto"/>
        <w:ind w:leftChars="0"/>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四、上下肢气阻康复评估训练系统（上肢推拉）</w:t>
      </w:r>
    </w:p>
    <w:p w14:paraId="58B5B35A">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训练部位；增强肩部肌群，增强肩后伸，肘屈曲的力量，牵伸肩关节后伸肌群，提高肩胛骨的稳定性并且可以提肋助呼吸。</w:t>
      </w:r>
    </w:p>
    <w:p w14:paraId="05B752B1">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要求采用气阻式柔性阻力系统。</w:t>
      </w:r>
    </w:p>
    <w:p w14:paraId="0594530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要求具有两种以上阻力调节的方式。</w:t>
      </w:r>
    </w:p>
    <w:p w14:paraId="650894C1">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sz w:val="30"/>
          <w:szCs w:val="30"/>
        </w:rPr>
        <w:t>训练阻力：10-450N（±8%）。</w:t>
      </w:r>
    </w:p>
    <w:p w14:paraId="60C6D11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eastAsia="zh-CN"/>
        </w:rPr>
        <w:t>.</w:t>
      </w:r>
      <w:r>
        <w:rPr>
          <w:rFonts w:hint="eastAsia" w:ascii="仿宋" w:hAnsi="仿宋" w:eastAsia="仿宋" w:cs="仿宋"/>
          <w:sz w:val="30"/>
          <w:szCs w:val="30"/>
        </w:rPr>
        <w:t>要求配高精度的传感器。</w:t>
      </w:r>
    </w:p>
    <w:p w14:paraId="02ED108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eastAsia="zh-CN"/>
        </w:rPr>
        <w:t>.</w:t>
      </w:r>
      <w:r>
        <w:rPr>
          <w:rFonts w:hint="eastAsia" w:ascii="仿宋" w:hAnsi="仿宋" w:eastAsia="仿宋" w:cs="仿宋"/>
          <w:sz w:val="30"/>
          <w:szCs w:val="30"/>
        </w:rPr>
        <w:t>应用模式；要求具备至少六种应用模式，包括活动度评估、等张评估、等长评估模式。</w:t>
      </w:r>
    </w:p>
    <w:p w14:paraId="67BFF8FB">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000000"/>
          <w:sz w:val="30"/>
          <w:szCs w:val="30"/>
          <w:lang w:val="en-US" w:eastAsia="zh-CN"/>
        </w:rPr>
      </w:pPr>
      <w:r>
        <w:rPr>
          <w:rFonts w:hint="eastAsia" w:ascii="仿宋" w:hAnsi="仿宋" w:eastAsia="仿宋" w:cs="仿宋"/>
          <w:sz w:val="30"/>
          <w:szCs w:val="30"/>
        </w:rPr>
        <w:t>7</w:t>
      </w:r>
      <w:r>
        <w:rPr>
          <w:rFonts w:hint="eastAsia" w:ascii="仿宋" w:hAnsi="仿宋" w:eastAsia="仿宋" w:cs="仿宋"/>
          <w:sz w:val="30"/>
          <w:szCs w:val="30"/>
          <w:lang w:eastAsia="zh-CN"/>
        </w:rPr>
        <w:t>.</w:t>
      </w:r>
      <w:r>
        <w:rPr>
          <w:rFonts w:hint="eastAsia" w:ascii="仿宋" w:hAnsi="仿宋" w:eastAsia="仿宋" w:cs="仿宋"/>
          <w:sz w:val="30"/>
          <w:szCs w:val="30"/>
        </w:rPr>
        <w:t>可根据曲线限制运动速度，活动范围，次数，组数和间歇时间。</w:t>
      </w:r>
    </w:p>
    <w:p w14:paraId="1EEA5D76">
      <w:pPr>
        <w:numPr>
          <w:ilvl w:val="0"/>
          <w:numId w:val="0"/>
        </w:numPr>
        <w:spacing w:line="360" w:lineRule="auto"/>
        <w:ind w:left="0" w:leftChars="0" w:firstLine="0" w:firstLineChars="0"/>
        <w:rPr>
          <w:rFonts w:hint="eastAsia" w:ascii="方正小标宋简体" w:hAnsi="方正小标宋简体" w:eastAsia="方正小标宋简体" w:cs="方正小标宋简体"/>
          <w:color w:val="000000"/>
          <w:kern w:val="2"/>
          <w:sz w:val="32"/>
          <w:szCs w:val="32"/>
          <w:lang w:val="en-US" w:eastAsia="zh-CN" w:bidi="ar-SA"/>
        </w:rPr>
      </w:pPr>
    </w:p>
    <w:p w14:paraId="63CB53D6">
      <w:pPr>
        <w:numPr>
          <w:ilvl w:val="0"/>
          <w:numId w:val="0"/>
        </w:numPr>
        <w:spacing w:line="360" w:lineRule="auto"/>
        <w:ind w:left="0" w:leftChars="0" w:firstLine="0" w:firstLineChars="0"/>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kern w:val="2"/>
          <w:sz w:val="32"/>
          <w:szCs w:val="32"/>
          <w:lang w:val="en-US" w:eastAsia="zh-CN" w:bidi="ar-SA"/>
        </w:rPr>
        <w:t>五、</w:t>
      </w:r>
      <w:r>
        <w:rPr>
          <w:rFonts w:hint="eastAsia" w:ascii="方正小标宋简体" w:hAnsi="方正小标宋简体" w:eastAsia="方正小标宋简体" w:cs="方正小标宋简体"/>
          <w:color w:val="000000"/>
          <w:sz w:val="32"/>
          <w:szCs w:val="32"/>
          <w:lang w:val="en-US" w:eastAsia="zh-CN"/>
        </w:rPr>
        <w:t>上下肢气阻康复评估训练系统（下肢蹬踩）</w:t>
      </w:r>
    </w:p>
    <w:p w14:paraId="5D1E924E">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训练部位；增强下肢肌肉力量，提高髋膝踝的控制能力。屈髋动作的诱发。通过大阻力的静力性收缩可提高下肢肌张力。</w:t>
      </w:r>
    </w:p>
    <w:p w14:paraId="14277C9E">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要求采用气阻式柔性阻力系统。</w:t>
      </w:r>
    </w:p>
    <w:p w14:paraId="74D78F64">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要求具有两种以上阻力调节的方式。</w:t>
      </w:r>
    </w:p>
    <w:p w14:paraId="331CA994">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sz w:val="30"/>
          <w:szCs w:val="30"/>
        </w:rPr>
        <w:t>训练阻力：10-800N（±8%）。</w:t>
      </w:r>
    </w:p>
    <w:p w14:paraId="6516AA21">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eastAsia="zh-CN"/>
        </w:rPr>
        <w:t>.</w:t>
      </w:r>
      <w:r>
        <w:rPr>
          <w:rFonts w:hint="eastAsia" w:ascii="仿宋" w:hAnsi="仿宋" w:eastAsia="仿宋" w:cs="仿宋"/>
          <w:sz w:val="30"/>
          <w:szCs w:val="30"/>
        </w:rPr>
        <w:t>要求配高精度的传感器。</w:t>
      </w:r>
    </w:p>
    <w:p w14:paraId="1B4219E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eastAsia="zh-CN"/>
        </w:rPr>
        <w:t>.</w:t>
      </w:r>
      <w:r>
        <w:rPr>
          <w:rFonts w:hint="eastAsia" w:ascii="仿宋" w:hAnsi="仿宋" w:eastAsia="仿宋" w:cs="仿宋"/>
          <w:sz w:val="30"/>
          <w:szCs w:val="30"/>
        </w:rPr>
        <w:t>应用模式；要求具备至少六种应用模式，包括活动度评估、等张评估、等长评估模式。</w:t>
      </w:r>
    </w:p>
    <w:p w14:paraId="0865DAC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0"/>
          <w:szCs w:val="30"/>
        </w:rPr>
      </w:pPr>
      <w:r>
        <w:rPr>
          <w:rFonts w:hint="eastAsia" w:ascii="仿宋" w:hAnsi="仿宋" w:eastAsia="仿宋" w:cs="仿宋"/>
          <w:sz w:val="30"/>
          <w:szCs w:val="30"/>
        </w:rPr>
        <w:t>7</w:t>
      </w:r>
      <w:r>
        <w:rPr>
          <w:rFonts w:hint="eastAsia" w:ascii="仿宋" w:hAnsi="仿宋" w:eastAsia="仿宋" w:cs="仿宋"/>
          <w:sz w:val="30"/>
          <w:szCs w:val="30"/>
          <w:lang w:eastAsia="zh-CN"/>
        </w:rPr>
        <w:t>.</w:t>
      </w:r>
      <w:r>
        <w:rPr>
          <w:rFonts w:hint="eastAsia" w:ascii="仿宋" w:hAnsi="仿宋" w:eastAsia="仿宋" w:cs="仿宋"/>
          <w:sz w:val="30"/>
          <w:szCs w:val="30"/>
        </w:rPr>
        <w:t>可根据曲线限制运动速度，活动范围，次数，组数和间歇时间，保证患者安全。</w:t>
      </w:r>
    </w:p>
    <w:p w14:paraId="62E113A3">
      <w:pPr>
        <w:numPr>
          <w:ilvl w:val="0"/>
          <w:numId w:val="0"/>
        </w:numPr>
        <w:spacing w:line="360" w:lineRule="auto"/>
        <w:ind w:left="0" w:leftChars="0" w:firstLine="0" w:firstLineChars="0"/>
        <w:rPr>
          <w:rFonts w:hint="eastAsia" w:ascii="方正小标宋简体" w:hAnsi="方正小标宋简体" w:eastAsia="方正小标宋简体" w:cs="方正小标宋简体"/>
          <w:color w:val="000000"/>
          <w:sz w:val="32"/>
          <w:szCs w:val="32"/>
          <w:lang w:val="en-US" w:eastAsia="zh-CN"/>
        </w:rPr>
      </w:pPr>
    </w:p>
    <w:p w14:paraId="0CC9B266"/>
    <w:sectPr>
      <w:pgSz w:w="11906" w:h="16838"/>
      <w:pgMar w:top="1366" w:right="1506" w:bottom="1480" w:left="1412"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7F5E9"/>
    <w:multiLevelType w:val="singleLevel"/>
    <w:tmpl w:val="29A7F5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67B6D"/>
    <w:rsid w:val="41B6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2025-06-18T08:53:00Z</dcterms:created>
  <dc:creator>c晴妹</dc:creator>
  <cp:lastModifiedBy>c晴妹</cp:lastModifiedBy>
  <dcterms:modified xsi:type="dcterms:W3CDTF">2025-06-18T08:54:44Z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09458B9ED23D45FD9146D4CF6505D880_11</vt:lpwstr>
  </property>
  <property fmtid="{D5CDD505-2E9C-101B-9397-08002B2CF9AE}" pid="4" name="KSOTemplateDocerSaveRecord">
    <vt:lpwstr>eyJoZGlkIjoiZTMzNGI3NzA3YjUzY2Y2ODg5OTFlMTExNGNmYWExZTgiLCJ1c2VySWQiOiI0NDk5NzI5NjgifQ==</vt:lpwstr>
  </property>
</Properties>
</file>